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471" w:rsidRDefault="004B1471" w:rsidP="00117C51">
      <w:pPr>
        <w:jc w:val="center"/>
        <w:outlineLvl w:val="0"/>
        <w:rPr>
          <w:rFonts w:ascii="Trebuchet MS" w:hAnsi="Trebuchet MS"/>
          <w:smallCaps/>
          <w:sz w:val="56"/>
          <w:szCs w:val="56"/>
        </w:rPr>
      </w:pPr>
      <w:bookmarkStart w:id="0" w:name="_GoBack"/>
      <w:bookmarkEnd w:id="0"/>
    </w:p>
    <w:p w:rsidR="004B1471" w:rsidRPr="00117C51" w:rsidRDefault="004B1471" w:rsidP="00117C51">
      <w:pPr>
        <w:jc w:val="center"/>
        <w:outlineLvl w:val="0"/>
        <w:rPr>
          <w:rFonts w:ascii="Trebuchet MS" w:hAnsi="Trebuchet MS"/>
          <w:smallCaps/>
          <w:sz w:val="40"/>
          <w:szCs w:val="40"/>
        </w:rPr>
      </w:pPr>
      <w:r>
        <w:rPr>
          <w:rFonts w:ascii="Trebuchet MS" w:hAnsi="Trebuchet MS"/>
          <w:smallCaps/>
          <w:sz w:val="40"/>
          <w:szCs w:val="40"/>
        </w:rPr>
        <w:t>PROGETTO T-LAB</w:t>
      </w:r>
    </w:p>
    <w:p w:rsidR="004B1471" w:rsidRPr="00117C51" w:rsidRDefault="004B1471" w:rsidP="00117C51">
      <w:pPr>
        <w:pBdr>
          <w:bottom w:val="single" w:sz="4" w:space="1" w:color="auto"/>
        </w:pBdr>
        <w:jc w:val="center"/>
        <w:rPr>
          <w:rFonts w:ascii="Trebuchet MS" w:hAnsi="Trebuchet MS" w:cs="Arial"/>
          <w:bCs/>
          <w:sz w:val="22"/>
          <w:szCs w:val="22"/>
        </w:rPr>
      </w:pPr>
      <w:r>
        <w:rPr>
          <w:rFonts w:ascii="Trebuchet MS" w:hAnsi="Trebuchet MS" w:cs="Arial"/>
          <w:sz w:val="22"/>
          <w:szCs w:val="22"/>
        </w:rPr>
        <w:t>cofinanziato, nell’ambito del Programma per la Cooperazione Transfrontaliera Italia-Slovenia 2007–2013, dal Fondo europeo per lo sviluppo regionale e dai fondi nazionali.</w:t>
      </w:r>
    </w:p>
    <w:p w:rsidR="004B1471" w:rsidRPr="00117C51" w:rsidRDefault="004B1471" w:rsidP="00117C51">
      <w:pPr>
        <w:tabs>
          <w:tab w:val="left" w:pos="5625"/>
        </w:tabs>
        <w:jc w:val="center"/>
        <w:rPr>
          <w:rFonts w:ascii="Trebuchet MS" w:hAnsi="Trebuchet MS" w:cs="TrebuchetMS"/>
          <w:b/>
        </w:rPr>
      </w:pPr>
      <w:r>
        <w:rPr>
          <w:rFonts w:ascii="Trebuchet MS" w:hAnsi="Trebuchet MS" w:cs="TrebuchetMS"/>
          <w:b/>
          <w:bCs/>
        </w:rPr>
        <w:t>Workpackage 5:</w:t>
      </w:r>
      <w:r>
        <w:rPr>
          <w:rFonts w:ascii="Trebuchet MS" w:hAnsi="Trebuchet MS" w:cs="TrebuchetMS"/>
        </w:rPr>
        <w:t xml:space="preserve"> </w:t>
      </w:r>
      <w:r>
        <w:rPr>
          <w:rFonts w:ascii="Trebuchet MS" w:hAnsi="Trebuchet MS" w:cs="TrebuchetMS"/>
          <w:b/>
          <w:bCs/>
        </w:rPr>
        <w:t>Implementazione delle attività del portale.</w:t>
      </w:r>
      <w:r>
        <w:rPr>
          <w:rFonts w:ascii="Trebuchet MS" w:hAnsi="Trebuchet MS" w:cs="TrebuchetMS"/>
        </w:rPr>
        <w:t xml:space="preserve"> </w:t>
      </w:r>
    </w:p>
    <w:p w:rsidR="004B1471" w:rsidRDefault="004B1471" w:rsidP="00117C51">
      <w:pPr>
        <w:jc w:val="center"/>
        <w:rPr>
          <w:rFonts w:ascii="Trebuchet MS" w:hAnsi="Trebuchet MS"/>
          <w:sz w:val="24"/>
          <w:szCs w:val="24"/>
        </w:rPr>
      </w:pPr>
    </w:p>
    <w:p w:rsidR="004B1471" w:rsidRDefault="004B1471" w:rsidP="00117C51">
      <w:pPr>
        <w:jc w:val="center"/>
        <w:rPr>
          <w:sz w:val="24"/>
          <w:szCs w:val="24"/>
        </w:rPr>
      </w:pPr>
    </w:p>
    <w:p w:rsidR="004B1471" w:rsidRDefault="004B1471" w:rsidP="00117C51">
      <w:pPr>
        <w:jc w:val="center"/>
        <w:rPr>
          <w:rFonts w:ascii="Trebuchet MS" w:hAnsi="Trebuchet MS"/>
          <w:sz w:val="24"/>
          <w:szCs w:val="24"/>
        </w:rPr>
      </w:pPr>
    </w:p>
    <w:p w:rsidR="004B1471" w:rsidRPr="00117C51" w:rsidRDefault="004B1471" w:rsidP="00117C51">
      <w:pPr>
        <w:pBdr>
          <w:top w:val="single" w:sz="4" w:space="1" w:color="auto"/>
          <w:left w:val="single" w:sz="4" w:space="4" w:color="auto"/>
          <w:bottom w:val="single" w:sz="4" w:space="1" w:color="auto"/>
          <w:right w:val="single" w:sz="4" w:space="4" w:color="auto"/>
        </w:pBdr>
        <w:shd w:val="clear" w:color="auto" w:fill="DDDDDD"/>
        <w:jc w:val="center"/>
        <w:rPr>
          <w:rFonts w:ascii="Trebuchet MS" w:hAnsi="Trebuchet MS"/>
          <w:b/>
          <w:sz w:val="36"/>
          <w:szCs w:val="36"/>
        </w:rPr>
      </w:pPr>
      <w:r>
        <w:rPr>
          <w:rFonts w:ascii="Trebuchet MS" w:hAnsi="Trebuchet MS"/>
          <w:b/>
          <w:bCs/>
          <w:sz w:val="36"/>
          <w:szCs w:val="36"/>
        </w:rPr>
        <w:t>MODULO DI DOMANDA PER L’ADESIONE ALLA RETE PER LO SVILUPPO E LA PROMOZIONE DEL PRODOTTO TURISTICO SUL TEMA DELLA PRIMA</w:t>
      </w:r>
      <w:r>
        <w:rPr>
          <w:rFonts w:ascii="Trebuchet MS" w:hAnsi="Trebuchet MS"/>
          <w:sz w:val="36"/>
          <w:szCs w:val="36"/>
        </w:rPr>
        <w:t xml:space="preserve"> </w:t>
      </w:r>
      <w:r>
        <w:rPr>
          <w:rFonts w:ascii="Trebuchet MS" w:hAnsi="Trebuchet MS"/>
          <w:b/>
          <w:bCs/>
          <w:sz w:val="36"/>
          <w:szCs w:val="36"/>
        </w:rPr>
        <w:t>GUERRA MONDIALE</w:t>
      </w:r>
    </w:p>
    <w:p w:rsidR="004B1471" w:rsidRDefault="004B1471" w:rsidP="00117C51">
      <w:pPr>
        <w:rPr>
          <w:rFonts w:ascii="Trebuchet MS" w:hAnsi="Trebuchet MS"/>
          <w:sz w:val="24"/>
          <w:szCs w:val="24"/>
        </w:rPr>
      </w:pPr>
    </w:p>
    <w:p w:rsidR="004B1471" w:rsidRPr="00117C51" w:rsidRDefault="004B1471" w:rsidP="00117C51">
      <w:pPr>
        <w:rPr>
          <w:rFonts w:ascii="Trebuchet MS" w:hAnsi="Trebuchet MS"/>
          <w:sz w:val="24"/>
          <w:szCs w:val="24"/>
        </w:rPr>
      </w:pPr>
      <w:r>
        <w:rPr>
          <w:rFonts w:ascii="Trebuchet MS" w:hAnsi="Trebuchet MS"/>
          <w:sz w:val="24"/>
          <w:szCs w:val="24"/>
        </w:rPr>
        <w:t xml:space="preserve">Compilare in stampatello maiuscolo il presente modulo, timbrarlo e sottoscriverlo. </w:t>
      </w:r>
    </w:p>
    <w:p w:rsidR="004B1471" w:rsidRDefault="004B1471" w:rsidP="00117C51">
      <w:pPr>
        <w:rPr>
          <w:rFonts w:ascii="Trebuchet MS" w:hAnsi="Trebuchet MS"/>
          <w:sz w:val="24"/>
          <w:szCs w:val="24"/>
        </w:rPr>
      </w:pPr>
    </w:p>
    <w:p w:rsidR="004B1471" w:rsidRPr="00117C51" w:rsidRDefault="004B1471" w:rsidP="00117C51">
      <w:pPr>
        <w:rPr>
          <w:rFonts w:ascii="Trebuchet MS" w:hAnsi="Trebuchet MS"/>
          <w:sz w:val="24"/>
          <w:szCs w:val="24"/>
        </w:rPr>
      </w:pPr>
      <w:r>
        <w:rPr>
          <w:rFonts w:ascii="Trebuchet MS" w:hAnsi="Trebuchet MS"/>
          <w:sz w:val="24"/>
          <w:szCs w:val="24"/>
        </w:rPr>
        <w:t xml:space="preserve">Mandare il modulo correttamente completato: </w:t>
      </w:r>
    </w:p>
    <w:p w:rsidR="004B1471" w:rsidRPr="00117C51" w:rsidRDefault="004B1471" w:rsidP="00117C51">
      <w:pPr>
        <w:rPr>
          <w:rFonts w:ascii="Trebuchet MS" w:hAnsi="Trebuchet MS"/>
          <w:sz w:val="24"/>
          <w:szCs w:val="24"/>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7511"/>
      </w:tblGrid>
      <w:tr w:rsidR="004B1471" w:rsidRPr="00117C51" w:rsidTr="00EE11B6">
        <w:tc>
          <w:tcPr>
            <w:tcW w:w="7511" w:type="dxa"/>
            <w:tcBorders>
              <w:top w:val="single" w:sz="4" w:space="0" w:color="auto"/>
              <w:bottom w:val="single" w:sz="4" w:space="0" w:color="auto"/>
            </w:tcBorders>
          </w:tcPr>
          <w:p w:rsidR="004B1471" w:rsidRPr="00117C51" w:rsidRDefault="004B1471" w:rsidP="00EE11B6">
            <w:pPr>
              <w:numPr>
                <w:ilvl w:val="0"/>
                <w:numId w:val="3"/>
              </w:numPr>
              <w:spacing w:before="60"/>
              <w:ind w:left="142" w:hanging="142"/>
              <w:rPr>
                <w:rFonts w:ascii="Trebuchet MS" w:hAnsi="Trebuchet MS"/>
                <w:sz w:val="24"/>
                <w:szCs w:val="24"/>
              </w:rPr>
            </w:pPr>
            <w:r>
              <w:rPr>
                <w:rFonts w:ascii="Trebuchet MS" w:hAnsi="Trebuchet MS"/>
                <w:sz w:val="24"/>
                <w:szCs w:val="24"/>
              </w:rPr>
              <w:t>via fax: +386 1 589 85 60,</w:t>
            </w:r>
          </w:p>
          <w:p w:rsidR="004B1471" w:rsidRPr="00117C51" w:rsidRDefault="004B1471" w:rsidP="00EE11B6">
            <w:pPr>
              <w:numPr>
                <w:ilvl w:val="0"/>
                <w:numId w:val="3"/>
              </w:numPr>
              <w:spacing w:before="60"/>
              <w:ind w:left="142" w:hanging="142"/>
              <w:rPr>
                <w:rFonts w:ascii="Trebuchet MS" w:hAnsi="Trebuchet MS"/>
                <w:sz w:val="24"/>
                <w:szCs w:val="24"/>
              </w:rPr>
            </w:pPr>
            <w:r>
              <w:rPr>
                <w:rFonts w:ascii="Trebuchet MS" w:hAnsi="Trebuchet MS"/>
                <w:sz w:val="24"/>
                <w:szCs w:val="24"/>
              </w:rPr>
              <w:t xml:space="preserve">o digitalizzare il modulo originale e mandarlo via posta elettronica a: petra.goneli@spiritslovenia.si, </w:t>
            </w:r>
          </w:p>
          <w:p w:rsidR="004B1471" w:rsidRPr="00117C51" w:rsidRDefault="004B1471" w:rsidP="00EE11B6">
            <w:pPr>
              <w:numPr>
                <w:ilvl w:val="0"/>
                <w:numId w:val="3"/>
              </w:numPr>
              <w:spacing w:before="60"/>
              <w:ind w:left="142" w:hanging="142"/>
              <w:rPr>
                <w:rFonts w:ascii="Trebuchet MS" w:hAnsi="Trebuchet MS"/>
                <w:sz w:val="24"/>
                <w:szCs w:val="24"/>
              </w:rPr>
            </w:pPr>
            <w:r>
              <w:rPr>
                <w:rFonts w:ascii="Trebuchet MS" w:hAnsi="Trebuchet MS"/>
                <w:sz w:val="24"/>
                <w:szCs w:val="24"/>
              </w:rPr>
              <w:t>o spedirlo per posta regolare o consegnarlo personalmente all’indirizzo: Javna agencija SPIRIT Slovenija, Projekt T-lab, Dimičeva 13, 1000 Ljubljana.</w:t>
            </w:r>
          </w:p>
          <w:p w:rsidR="004B1471" w:rsidRDefault="004B1471" w:rsidP="00EE11B6">
            <w:pPr>
              <w:spacing w:before="60"/>
              <w:rPr>
                <w:rFonts w:ascii="Trebuchet MS" w:hAnsi="Trebuchet MS"/>
                <w:sz w:val="24"/>
                <w:szCs w:val="24"/>
              </w:rPr>
            </w:pPr>
          </w:p>
          <w:p w:rsidR="004B1471" w:rsidRPr="00117C51" w:rsidRDefault="004B1471" w:rsidP="00EE11B6">
            <w:pPr>
              <w:spacing w:before="60"/>
              <w:rPr>
                <w:rFonts w:ascii="Trebuchet MS" w:hAnsi="Trebuchet MS"/>
                <w:sz w:val="24"/>
                <w:szCs w:val="24"/>
              </w:rPr>
            </w:pPr>
            <w:r>
              <w:rPr>
                <w:rFonts w:ascii="Trebuchet MS" w:hAnsi="Trebuchet MS"/>
                <w:b/>
                <w:bCs/>
                <w:sz w:val="24"/>
                <w:szCs w:val="24"/>
              </w:rPr>
              <w:t>Causa elaborazione dati, preghiamo di spedire l’Allegato n. 3 nel formato di un file di Word all’indirizzo elettronico: petra.goneli@spiritslovenia.si.</w:t>
            </w:r>
          </w:p>
        </w:tc>
      </w:tr>
    </w:tbl>
    <w:p w:rsidR="004B1471" w:rsidRPr="00117C51" w:rsidRDefault="004B1471" w:rsidP="00117C51">
      <w:pPr>
        <w:pBdr>
          <w:top w:val="single" w:sz="4" w:space="1" w:color="auto"/>
          <w:left w:val="single" w:sz="4" w:space="4" w:color="auto"/>
          <w:bottom w:val="single" w:sz="4" w:space="1" w:color="auto"/>
          <w:right w:val="single" w:sz="4" w:space="4" w:color="auto"/>
        </w:pBdr>
        <w:jc w:val="center"/>
        <w:rPr>
          <w:rFonts w:ascii="Trebuchet MS" w:hAnsi="Trebuchet MS" w:cs="Calibri"/>
          <w:b/>
          <w:caps/>
          <w:sz w:val="24"/>
          <w:szCs w:val="24"/>
        </w:rPr>
        <w:sectPr w:rsidR="004B1471" w:rsidRPr="00117C51" w:rsidSect="00117C51">
          <w:headerReference w:type="default" r:id="rId8"/>
          <w:footerReference w:type="default" r:id="rId9"/>
          <w:pgSz w:w="11909" w:h="16834"/>
          <w:pgMar w:top="1168" w:right="3262" w:bottom="2312" w:left="1284" w:header="708" w:footer="559" w:gutter="0"/>
          <w:cols w:space="708"/>
          <w:noEndnote/>
          <w:rtlGutter/>
          <w:docGrid w:linePitch="272"/>
        </w:sectPr>
      </w:pPr>
    </w:p>
    <w:p w:rsidR="004B1471" w:rsidRPr="00117C51" w:rsidRDefault="004B1471" w:rsidP="00117C51">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rebuchet MS" w:eastAsia="ヒラギノ角ゴ Pro W3" w:hAnsi="Trebuchet MS"/>
          <w:caps/>
          <w:sz w:val="22"/>
          <w:szCs w:val="22"/>
        </w:rPr>
      </w:pPr>
      <w:r>
        <w:rPr>
          <w:rFonts w:ascii="Trebuchet MS" w:eastAsia="ヒラギノ角ゴ Pro W3" w:hAnsi="Trebuchet MS"/>
          <w:caps/>
          <w:sz w:val="22"/>
          <w:szCs w:val="22"/>
        </w:rPr>
        <w:lastRenderedPageBreak/>
        <w:t>ADESIONE ALLA RETE PER LO SVILUPPO E LA PROMOZIONE DEL PRODOTTO TURISTICO SUL TEMA DELLA PRIMA GUERRA MONDIALE</w:t>
      </w:r>
    </w:p>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ヒラギノ角ゴ Pro W3" w:hAnsi="Trebuchet MS"/>
          <w:smallCaps/>
          <w:sz w:val="22"/>
          <w:szCs w:val="22"/>
        </w:rPr>
      </w:pP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rebuchet MS" w:hAnsi="Trebuchet MS"/>
          <w:sz w:val="22"/>
          <w:szCs w:val="22"/>
        </w:rPr>
      </w:pPr>
      <w:r>
        <w:rPr>
          <w:rFonts w:ascii="Trebuchet MS" w:hAnsi="Trebuchet MS"/>
          <w:sz w:val="22"/>
          <w:szCs w:val="22"/>
        </w:rPr>
        <w:t>Io sottoscritto/a Signor/Signora …………………………………………………………………., che ai fini del presente accordo rappresento  il soggetto turistico …………………………………………………………, con sede in (città) ………………………………………., indirizzo …………………………………………………, CAP …………………….., comune ……………………………………………….……………, regione …………………….………..,  telefono ……………………………………………., fax ……………………………………………..,</w:t>
      </w: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rebuchet MS" w:hAnsi="Trebuchet MS"/>
          <w:sz w:val="22"/>
          <w:szCs w:val="22"/>
        </w:rPr>
      </w:pPr>
      <w:r>
        <w:rPr>
          <w:rFonts w:ascii="Trebuchet MS" w:hAnsi="Trebuchet MS"/>
          <w:sz w:val="22"/>
          <w:szCs w:val="22"/>
        </w:rPr>
        <w:t>e-mail ………………………………………………………………………, partita IVA …………………………………………………</w:t>
      </w:r>
    </w:p>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rebuchet MS" w:hAnsi="Trebuchet MS"/>
          <w:sz w:val="22"/>
          <w:szCs w:val="22"/>
        </w:rPr>
      </w:pP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rebuchet MS" w:hAnsi="Trebuchet MS"/>
          <w:b/>
          <w:sz w:val="30"/>
          <w:szCs w:val="30"/>
          <w:u w:val="single"/>
        </w:rPr>
      </w:pPr>
      <w:r>
        <w:rPr>
          <w:rFonts w:ascii="Trebuchet MS" w:hAnsi="Trebuchet MS"/>
          <w:b/>
          <w:bCs/>
          <w:sz w:val="30"/>
          <w:szCs w:val="30"/>
          <w:u w:val="single"/>
        </w:rPr>
        <w:t>DICHIARO</w:t>
      </w:r>
    </w:p>
    <w:p w:rsidR="004B1471" w:rsidRPr="00117C51" w:rsidRDefault="004B1471" w:rsidP="00117C51">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rebuchet MS" w:eastAsia="ヒラギノ角ゴ Pro W3" w:hAnsi="Trebuchet MS"/>
          <w:b/>
          <w:sz w:val="22"/>
          <w:szCs w:val="22"/>
        </w:rPr>
      </w:pPr>
      <w:r>
        <w:rPr>
          <w:rFonts w:ascii="Trebuchet MS" w:hAnsi="Trebuchet MS"/>
          <w:b/>
          <w:bCs/>
          <w:sz w:val="22"/>
          <w:szCs w:val="22"/>
        </w:rPr>
        <w:t>di aderire alla rete dei soggetti turistici per lo sviluppo e la promozione del prodotto turistico sul tema della prima guerra mondiale,</w:t>
      </w:r>
    </w:p>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rebuchet MS" w:hAnsi="Trebuchet MS"/>
          <w:b/>
          <w:sz w:val="22"/>
          <w:szCs w:val="22"/>
        </w:rPr>
      </w:pP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ヒラギノ角ゴ Pro W3" w:hAnsi="Trebuchet MS"/>
          <w:sz w:val="22"/>
          <w:szCs w:val="22"/>
        </w:rPr>
      </w:pPr>
      <w:r>
        <w:rPr>
          <w:rFonts w:ascii="Trebuchet MS" w:eastAsia="ヒラギノ角ゴ Pro W3" w:hAnsi="Trebuchet MS"/>
          <w:sz w:val="22"/>
          <w:szCs w:val="22"/>
        </w:rPr>
        <w:t>considerando che:</w:t>
      </w:r>
    </w:p>
    <w:p w:rsidR="004B1471" w:rsidRPr="00117C51" w:rsidRDefault="004B1471" w:rsidP="00117C51">
      <w:pPr>
        <w:pStyle w:val="ListParagraph1"/>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4" w:hanging="357"/>
        <w:rPr>
          <w:rFonts w:ascii="Trebuchet MS" w:hAnsi="Trebuchet MS"/>
          <w:szCs w:val="22"/>
        </w:rPr>
      </w:pPr>
      <w:r>
        <w:rPr>
          <w:rFonts w:ascii="Trebuchet MS" w:hAnsi="Trebuchet MS"/>
          <w:szCs w:val="22"/>
        </w:rPr>
        <w:t>SPIRIT Slovenija, agenzia pubblica, è il lead partner (LP) e il promotore del progetto di cooperazione transfrontaliera Italia-Slovenia “Laboratorio delle opportunità turistiche dell’Italia e della Slovenia” (in breve: T-lab), che prevede la collaborazione di enti locali e altri partner che si adoperano a perseguire gli obiettivi progettuali sul territorio del programma per la cooperazione transfrontaliera Italia-Slovenia;</w:t>
      </w:r>
    </w:p>
    <w:p w:rsidR="004B1471" w:rsidRPr="00117C51" w:rsidRDefault="004B1471" w:rsidP="00117C51">
      <w:pPr>
        <w:pStyle w:val="ListParagraph1"/>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4" w:hanging="357"/>
        <w:rPr>
          <w:rFonts w:ascii="Trebuchet MS" w:hAnsi="Trebuchet MS"/>
          <w:szCs w:val="22"/>
        </w:rPr>
      </w:pPr>
      <w:r>
        <w:rPr>
          <w:rFonts w:ascii="Trebuchet MS" w:hAnsi="Trebuchet MS"/>
          <w:szCs w:val="22"/>
        </w:rPr>
        <w:t xml:space="preserve">Turismo FVG è il partner per l’implementazione delle attività nel Friuli Venezia Giulia; </w:t>
      </w:r>
    </w:p>
    <w:p w:rsidR="004B1471" w:rsidRPr="00117C51" w:rsidRDefault="004B1471" w:rsidP="00117C51">
      <w:pPr>
        <w:pStyle w:val="ListParagraph1"/>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4" w:hanging="357"/>
        <w:rPr>
          <w:rFonts w:ascii="Trebuchet MS" w:hAnsi="Trebuchet MS"/>
          <w:szCs w:val="22"/>
        </w:rPr>
      </w:pPr>
      <w:r>
        <w:rPr>
          <w:rFonts w:ascii="Trebuchet MS" w:hAnsi="Trebuchet MS"/>
          <w:szCs w:val="22"/>
        </w:rPr>
        <w:t>lo scopo del progetto T-lab è stimolare approcci, servizi e prodotti innovativi nel turismo, aumentando la competitività di questo settore nell’area transfrontaliera italo-slovena;</w:t>
      </w:r>
    </w:p>
    <w:p w:rsidR="004B1471" w:rsidRPr="00117C51" w:rsidRDefault="004B1471" w:rsidP="00117C51">
      <w:pPr>
        <w:pStyle w:val="ListParagraph1"/>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4" w:hanging="357"/>
        <w:rPr>
          <w:rFonts w:ascii="Trebuchet MS" w:hAnsi="Trebuchet MS"/>
          <w:szCs w:val="22"/>
        </w:rPr>
      </w:pPr>
      <w:r>
        <w:rPr>
          <w:rFonts w:ascii="Trebuchet MS" w:hAnsi="Trebuchet MS"/>
          <w:szCs w:val="22"/>
        </w:rPr>
        <w:t xml:space="preserve">il progetto fornisce assistenza per l’instaurazione di relazioni tra soggetti turistici. A tale scopo si realizza una rete che prevede l’implementazione di attività di sviluppo e promozione del prodotto sul tema della prima guerra mondiale sul territorio dei partner nonché la promozione dei soggetti che sviluppano un prodotto turistico e coaderiscono all’omonima rete turistica; </w:t>
      </w:r>
    </w:p>
    <w:p w:rsidR="004B1471" w:rsidRPr="00117C51" w:rsidRDefault="004B1471" w:rsidP="00117C51">
      <w:pPr>
        <w:pStyle w:val="ListParagraph1"/>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4" w:hanging="357"/>
        <w:rPr>
          <w:rFonts w:ascii="Trebuchet MS" w:hAnsi="Trebuchet MS"/>
          <w:szCs w:val="22"/>
        </w:rPr>
      </w:pPr>
      <w:r>
        <w:rPr>
          <w:rFonts w:ascii="Trebuchet MS" w:hAnsi="Trebuchet MS"/>
          <w:szCs w:val="22"/>
        </w:rPr>
        <w:t>nella prima fase di sviluppo della rete ci si concentra sui seguenti territori: nella Repubblica di Slovenia: Goriška statistična regija (Regione statistica Goriška), Obalno-kraška statistična regija (Regione statistica Obalno-kraška) e Notranjsko-kraška statistična regija (Regione statistica Notranjsko-kraška); nella Repubblica Italiana: la regione Friuli Venezia Giulia con le province di Trieste, Gorizia, Udine e Pordenone;</w:t>
      </w:r>
    </w:p>
    <w:p w:rsidR="004B1471" w:rsidRPr="00117C51" w:rsidRDefault="004B1471" w:rsidP="00117C51">
      <w:pPr>
        <w:pStyle w:val="ListParagraph1"/>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4" w:hanging="357"/>
        <w:rPr>
          <w:rFonts w:ascii="Trebuchet MS" w:hAnsi="Trebuchet MS"/>
          <w:szCs w:val="22"/>
        </w:rPr>
      </w:pPr>
      <w:r>
        <w:rPr>
          <w:rFonts w:ascii="Trebuchet MS" w:hAnsi="Trebuchet MS"/>
          <w:szCs w:val="22"/>
        </w:rPr>
        <w:t>il progetto dura fino a novembre 2014 e fino alla conclusione del progetto, ovvero fino alla formazione di un’associazione più strutturata, si deve instaurare una rete di soggetti turistici che permetterà di proseguire le attività progettuali.</w:t>
      </w:r>
    </w:p>
    <w:p w:rsidR="004B1471" w:rsidRDefault="004B1471" w:rsidP="00117C51">
      <w:pPr>
        <w:pStyle w:val="ListParagraph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Pr>
          <w:rFonts w:ascii="Trebuchet MS" w:hAnsi="Trebuchet MS"/>
          <w:szCs w:val="22"/>
        </w:rPr>
      </w:pP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ヒラギノ角ゴ Pro W3" w:hAnsi="Trebuchet MS"/>
          <w:sz w:val="22"/>
          <w:szCs w:val="22"/>
        </w:rPr>
      </w:pPr>
      <w:r>
        <w:rPr>
          <w:rFonts w:ascii="Trebuchet MS" w:eastAsia="ヒラギノ角ゴ Pro W3" w:hAnsi="Trebuchet MS"/>
          <w:sz w:val="22"/>
          <w:szCs w:val="22"/>
        </w:rPr>
        <w:t>L’adesione alla rete prevede:</w:t>
      </w:r>
    </w:p>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ヒラギノ角ゴ Pro W3" w:hAnsi="Trebuchet MS"/>
          <w:sz w:val="22"/>
          <w:szCs w:val="22"/>
        </w:rPr>
      </w:pPr>
    </w:p>
    <w:p w:rsidR="004B1471" w:rsidRPr="00117C51" w:rsidRDefault="004B1471" w:rsidP="00CB67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Pr>
          <w:rFonts w:ascii="Trebuchet MS" w:eastAsia="ヒラギノ角ゴ Pro W3" w:hAnsi="Trebuchet MS"/>
          <w:b/>
          <w:sz w:val="22"/>
          <w:szCs w:val="22"/>
        </w:rPr>
      </w:pPr>
      <w:r>
        <w:rPr>
          <w:rFonts w:ascii="Trebuchet MS" w:eastAsia="ヒラギノ角ゴ Pro W3" w:hAnsi="Trebuchet MS"/>
          <w:b/>
          <w:bCs/>
          <w:sz w:val="22"/>
          <w:szCs w:val="22"/>
        </w:rPr>
        <w:t>Articolo 1 –</w:t>
      </w:r>
      <w:r>
        <w:rPr>
          <w:rFonts w:ascii="Trebuchet MS" w:eastAsia="ヒラギノ角ゴ Pro W3" w:hAnsi="Trebuchet MS"/>
          <w:sz w:val="22"/>
          <w:szCs w:val="22"/>
        </w:rPr>
        <w:t xml:space="preserve">  </w:t>
      </w:r>
      <w:r>
        <w:rPr>
          <w:rFonts w:ascii="Trebuchet MS" w:eastAsia="ヒラギノ角ゴ Pro W3" w:hAnsi="Trebuchet MS"/>
          <w:b/>
          <w:bCs/>
          <w:sz w:val="22"/>
          <w:szCs w:val="22"/>
        </w:rPr>
        <w:t>Coadesione alla rete per lo sviluppo e la promozione del prodotto turistico sul tema della prima guerra mondiale</w:t>
      </w:r>
      <w:r>
        <w:rPr>
          <w:rFonts w:ascii="Trebuchet MS" w:eastAsia="ヒラギノ角ゴ Pro W3" w:hAnsi="Trebuchet MS"/>
          <w:sz w:val="22"/>
          <w:szCs w:val="22"/>
        </w:rPr>
        <w:t xml:space="preserve"> </w:t>
      </w:r>
    </w:p>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Pr>
          <w:rFonts w:ascii="Trebuchet MS" w:eastAsia="ヒラギノ角ゴ Pro W3" w:hAnsi="Trebuchet MS"/>
          <w:b/>
          <w:sz w:val="22"/>
          <w:szCs w:val="22"/>
        </w:rPr>
      </w:pP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hAnsi="Trebuchet MS"/>
          <w:sz w:val="22"/>
          <w:szCs w:val="22"/>
        </w:rPr>
      </w:pPr>
      <w:r>
        <w:rPr>
          <w:rFonts w:ascii="Trebuchet MS" w:hAnsi="Trebuchet MS"/>
          <w:sz w:val="22"/>
          <w:szCs w:val="22"/>
        </w:rPr>
        <w:t xml:space="preserve">Il soggetto turistico: </w:t>
      </w:r>
    </w:p>
    <w:p w:rsidR="004B1471" w:rsidRPr="00117C51" w:rsidRDefault="004B1471" w:rsidP="00117C51">
      <w:pPr>
        <w:pStyle w:val="ListParagraph1"/>
        <w:numPr>
          <w:ilvl w:val="0"/>
          <w:numId w:val="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714" w:hanging="357"/>
        <w:rPr>
          <w:rFonts w:ascii="Trebuchet MS" w:hAnsi="Trebuchet MS"/>
          <w:szCs w:val="22"/>
        </w:rPr>
      </w:pPr>
      <w:r>
        <w:rPr>
          <w:rFonts w:ascii="Trebuchet MS" w:hAnsi="Trebuchet MS"/>
          <w:szCs w:val="22"/>
        </w:rPr>
        <w:t xml:space="preserve">conferma di essere disposto e disponibile a consociarsi con gli altri soggetti che sviluppano il prodotto turistico sul tema della prima guerra mondiale; </w:t>
      </w:r>
    </w:p>
    <w:p w:rsidR="004B1471" w:rsidRPr="00117C51" w:rsidRDefault="004B1471" w:rsidP="00117C51">
      <w:pPr>
        <w:pStyle w:val="ListParagraph1"/>
        <w:numPr>
          <w:ilvl w:val="0"/>
          <w:numId w:val="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714" w:hanging="357"/>
        <w:rPr>
          <w:rFonts w:ascii="Trebuchet MS" w:hAnsi="Trebuchet MS"/>
          <w:szCs w:val="22"/>
        </w:rPr>
      </w:pPr>
      <w:r>
        <w:rPr>
          <w:rFonts w:ascii="Trebuchet MS" w:hAnsi="Trebuchet MS"/>
          <w:szCs w:val="22"/>
        </w:rPr>
        <w:lastRenderedPageBreak/>
        <w:t xml:space="preserve">conferma di essere disposto e disponibile a partecipare attivamente allo sviluppo e alla promozione del prodotto turistico sul tema della prima guerra mondiale; </w:t>
      </w:r>
    </w:p>
    <w:p w:rsidR="004B1471" w:rsidRPr="00117C51" w:rsidRDefault="004B1471" w:rsidP="00117C51">
      <w:pPr>
        <w:pStyle w:val="ListParagraph1"/>
        <w:numPr>
          <w:ilvl w:val="0"/>
          <w:numId w:val="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714" w:hanging="357"/>
        <w:rPr>
          <w:rFonts w:ascii="Trebuchet MS" w:hAnsi="Trebuchet MS"/>
          <w:szCs w:val="22"/>
        </w:rPr>
      </w:pPr>
      <w:r>
        <w:rPr>
          <w:rFonts w:ascii="Trebuchet MS" w:hAnsi="Trebuchet MS"/>
          <w:szCs w:val="22"/>
        </w:rPr>
        <w:t xml:space="preserve">opera conformemente al Regolamento della rete per lo sviluppo e la promozione del prodotto turistico sul tema della prima guerra mondiale; </w:t>
      </w:r>
    </w:p>
    <w:p w:rsidR="004B1471" w:rsidRPr="00117C51" w:rsidRDefault="004B1471" w:rsidP="00117C51">
      <w:pPr>
        <w:pStyle w:val="ListParagraph1"/>
        <w:numPr>
          <w:ilvl w:val="0"/>
          <w:numId w:val="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714" w:hanging="357"/>
        <w:rPr>
          <w:rFonts w:ascii="Trebuchet MS" w:hAnsi="Trebuchet MS"/>
          <w:szCs w:val="22"/>
        </w:rPr>
      </w:pPr>
      <w:r>
        <w:rPr>
          <w:rFonts w:ascii="Trebuchet MS" w:hAnsi="Trebuchet MS"/>
          <w:szCs w:val="22"/>
        </w:rPr>
        <w:t>aderisce al periodo di prova del progetto T-lab e conviene con i suoi obiettivi, la sua organizzazione e la sua gestione amministrativa;</w:t>
      </w:r>
    </w:p>
    <w:p w:rsidR="004B1471" w:rsidRPr="00117C51" w:rsidRDefault="004B1471" w:rsidP="00117C51">
      <w:pPr>
        <w:pStyle w:val="ListParagraph1"/>
        <w:numPr>
          <w:ilvl w:val="0"/>
          <w:numId w:val="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714" w:hanging="357"/>
        <w:rPr>
          <w:rFonts w:ascii="Trebuchet MS" w:hAnsi="Trebuchet MS"/>
          <w:szCs w:val="22"/>
        </w:rPr>
      </w:pPr>
      <w:r>
        <w:rPr>
          <w:rFonts w:ascii="Trebuchet MS" w:hAnsi="Trebuchet MS"/>
          <w:szCs w:val="22"/>
        </w:rPr>
        <w:t>accetta i regolamenti in vigore e le eventuali modifiche apportate nel dato periodo;</w:t>
      </w:r>
    </w:p>
    <w:p w:rsidR="004B1471" w:rsidRPr="00117C51" w:rsidRDefault="004B1471" w:rsidP="00117C51">
      <w:pPr>
        <w:pStyle w:val="ListParagraph1"/>
        <w:numPr>
          <w:ilvl w:val="0"/>
          <w:numId w:val="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714" w:hanging="357"/>
        <w:rPr>
          <w:rFonts w:ascii="Trebuchet MS" w:hAnsi="Trebuchet MS"/>
          <w:szCs w:val="22"/>
        </w:rPr>
      </w:pPr>
      <w:r>
        <w:rPr>
          <w:rFonts w:ascii="Trebuchet MS" w:hAnsi="Trebuchet MS"/>
          <w:szCs w:val="22"/>
        </w:rPr>
        <w:t xml:space="preserve">conviene che il progetto è attualmente in fase di prova e che non eserciterà alcun diritto relativo all’implementazione finale o futura del progetto; </w:t>
      </w:r>
    </w:p>
    <w:p w:rsidR="004B1471" w:rsidRPr="00117C51" w:rsidRDefault="004B1471" w:rsidP="00117C51">
      <w:pPr>
        <w:pStyle w:val="ListParagraph1"/>
        <w:numPr>
          <w:ilvl w:val="0"/>
          <w:numId w:val="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714" w:hanging="357"/>
        <w:rPr>
          <w:rFonts w:ascii="Trebuchet MS" w:hAnsi="Trebuchet MS"/>
          <w:szCs w:val="22"/>
        </w:rPr>
      </w:pPr>
      <w:r>
        <w:rPr>
          <w:rFonts w:ascii="Trebuchet MS" w:hAnsi="Trebuchet MS"/>
          <w:szCs w:val="22"/>
        </w:rPr>
        <w:t xml:space="preserve">svilupperà e promuoverà il prodotto con pietà. </w:t>
      </w:r>
    </w:p>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rPr>
          <w:rFonts w:ascii="Trebuchet MS" w:hAnsi="Trebuchet MS"/>
          <w:sz w:val="22"/>
          <w:szCs w:val="22"/>
        </w:rPr>
      </w:pP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rPr>
          <w:rFonts w:ascii="Trebuchet MS" w:hAnsi="Trebuchet MS"/>
          <w:sz w:val="22"/>
          <w:szCs w:val="22"/>
        </w:rPr>
      </w:pPr>
      <w:r>
        <w:rPr>
          <w:rFonts w:ascii="Trebuchet MS" w:hAnsi="Trebuchet MS"/>
          <w:sz w:val="22"/>
          <w:szCs w:val="22"/>
        </w:rPr>
        <w:t>Il soggetto turistico ha il diritto di:</w:t>
      </w:r>
    </w:p>
    <w:p w:rsidR="004B1471" w:rsidRPr="00117C51" w:rsidRDefault="004B1471" w:rsidP="00117C51">
      <w:pPr>
        <w:pStyle w:val="ListParagraph1"/>
        <w:numPr>
          <w:ilvl w:val="0"/>
          <w:numId w:val="6"/>
        </w:numPr>
        <w:tabs>
          <w:tab w:val="num" w:pos="75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714" w:hanging="357"/>
        <w:rPr>
          <w:rFonts w:ascii="Trebuchet MS" w:hAnsi="Trebuchet MS"/>
          <w:szCs w:val="22"/>
        </w:rPr>
      </w:pPr>
      <w:r>
        <w:rPr>
          <w:rFonts w:ascii="Trebuchet MS" w:hAnsi="Trebuchet MS"/>
          <w:szCs w:val="22"/>
        </w:rPr>
        <w:t>essere nominato e pubblicato nel materiale cartaceo o elettronico destinato ai beneficiari o partecipanti finali del progetto T-lab, conformemente ai dati che da solo fornirà e allineerà con il redattore;</w:t>
      </w:r>
    </w:p>
    <w:p w:rsidR="004B1471" w:rsidRPr="00117C51" w:rsidRDefault="004B1471" w:rsidP="00117C51">
      <w:pPr>
        <w:pStyle w:val="ListParagraph1"/>
        <w:numPr>
          <w:ilvl w:val="0"/>
          <w:numId w:val="6"/>
        </w:numPr>
        <w:tabs>
          <w:tab w:val="num" w:pos="75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714" w:hanging="357"/>
        <w:rPr>
          <w:rFonts w:ascii="Trebuchet MS" w:hAnsi="Trebuchet MS"/>
          <w:szCs w:val="22"/>
        </w:rPr>
      </w:pPr>
      <w:r>
        <w:rPr>
          <w:rFonts w:ascii="Trebuchet MS" w:hAnsi="Trebuchet MS"/>
          <w:szCs w:val="22"/>
        </w:rPr>
        <w:t>essere informato in merito alle eventuali modifiche dei suoi diritti e alle modalità tecniche, organizzative e amministrative dell’implementazione delle attività. Se il soggetto turistico non conviene con le nuove decisioni, ha il diritto di ritirarsi dal presente accordo.</w:t>
      </w:r>
    </w:p>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ヒラギノ角ゴ Pro W3" w:hAnsi="Trebuchet MS"/>
          <w:b/>
          <w:sz w:val="22"/>
          <w:szCs w:val="22"/>
        </w:rPr>
      </w:pP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ヒラギノ角ゴ Pro W3" w:hAnsi="Trebuchet MS"/>
          <w:b/>
          <w:sz w:val="22"/>
          <w:szCs w:val="22"/>
        </w:rPr>
      </w:pPr>
      <w:r>
        <w:rPr>
          <w:rFonts w:ascii="Trebuchet MS" w:eastAsia="ヒラギノ角ゴ Pro W3" w:hAnsi="Trebuchet MS"/>
          <w:b/>
          <w:bCs/>
          <w:sz w:val="22"/>
          <w:szCs w:val="22"/>
        </w:rPr>
        <w:t>Articolo 2 – Doveri del soggetto turistico</w:t>
      </w:r>
    </w:p>
    <w:p w:rsidR="004B1471" w:rsidRPr="00117C51" w:rsidRDefault="004B1471" w:rsidP="00117C51">
      <w:pPr>
        <w:pStyle w:val="ListParagraph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Pr>
          <w:rFonts w:ascii="Trebuchet MS" w:hAnsi="Trebuchet MS"/>
          <w:szCs w:val="22"/>
        </w:rPr>
      </w:pPr>
      <w:r>
        <w:rPr>
          <w:rFonts w:ascii="Trebuchet MS" w:hAnsi="Trebuchet MS"/>
          <w:szCs w:val="22"/>
        </w:rPr>
        <w:t>Il soggetto turistico deve:</w:t>
      </w:r>
    </w:p>
    <w:p w:rsidR="004B1471" w:rsidRPr="00117C51" w:rsidRDefault="004B1471" w:rsidP="00117C51">
      <w:pPr>
        <w:pStyle w:val="ListParagraph1"/>
        <w:numPr>
          <w:ilvl w:val="0"/>
          <w:numId w:val="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720" w:hanging="360"/>
        <w:rPr>
          <w:rFonts w:ascii="Trebuchet MS" w:hAnsi="Trebuchet MS"/>
          <w:szCs w:val="22"/>
        </w:rPr>
      </w:pPr>
      <w:r>
        <w:rPr>
          <w:rFonts w:ascii="Trebuchet MS" w:hAnsi="Trebuchet MS"/>
          <w:szCs w:val="22"/>
        </w:rPr>
        <w:t>consentire al lead partner di elaborare, conformemente alle leggi in vigore, i suoi dati personali e protetti che saranno pubblicati nel materiale. Tali dati saranno usati esclusivamente per gli obiettivi del progetto T-lab e non saranno comunicati a terzi;</w:t>
      </w:r>
    </w:p>
    <w:p w:rsidR="004B1471" w:rsidRPr="00117C51" w:rsidRDefault="004B1471" w:rsidP="00117C51">
      <w:pPr>
        <w:pStyle w:val="ListParagraph1"/>
        <w:numPr>
          <w:ilvl w:val="0"/>
          <w:numId w:val="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720" w:hanging="360"/>
        <w:rPr>
          <w:rFonts w:ascii="Trebuchet MS" w:hAnsi="Trebuchet MS"/>
          <w:szCs w:val="22"/>
        </w:rPr>
      </w:pPr>
      <w:r>
        <w:rPr>
          <w:rFonts w:ascii="Trebuchet MS" w:hAnsi="Trebuchet MS"/>
          <w:szCs w:val="22"/>
        </w:rPr>
        <w:t xml:space="preserve">adottare e rispettare le disposizioni del Regolamento della rete per lo sviluppo e la promozione del prodotto turistico sul tema della prima guerra mondiale nonché delle Misure e linee guida previste (Allegato n. 2) elaborate dallo stesso soggetto turistico. Ambedue i documenti sono allegati al presente accordo e ne fanno parte integrate; </w:t>
      </w:r>
    </w:p>
    <w:p w:rsidR="004B1471" w:rsidRPr="00117C51" w:rsidRDefault="004B1471" w:rsidP="00117C51">
      <w:pPr>
        <w:pStyle w:val="ListParagraph1"/>
        <w:numPr>
          <w:ilvl w:val="0"/>
          <w:numId w:val="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720" w:hanging="360"/>
        <w:rPr>
          <w:rFonts w:ascii="Trebuchet MS" w:hAnsi="Trebuchet MS"/>
          <w:szCs w:val="22"/>
        </w:rPr>
      </w:pPr>
      <w:r>
        <w:rPr>
          <w:rFonts w:ascii="Trebuchet MS" w:hAnsi="Trebuchet MS"/>
          <w:szCs w:val="22"/>
        </w:rPr>
        <w:t xml:space="preserve">partecipare in modo non pregiudizievole al progetto e/o alla rete e/o collaborare con gli altri soggetti turistici partecipanti. A tale scopo autorizza il comitato del progetto a verificare che tutti i partecipanti operano in modo corretto e rispettoso; </w:t>
      </w:r>
    </w:p>
    <w:p w:rsidR="004B1471" w:rsidRPr="00117C51" w:rsidRDefault="004B1471" w:rsidP="00117C51">
      <w:pPr>
        <w:pStyle w:val="ListParagraph1"/>
        <w:numPr>
          <w:ilvl w:val="0"/>
          <w:numId w:val="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720" w:hanging="360"/>
        <w:rPr>
          <w:rFonts w:ascii="Trebuchet MS" w:hAnsi="Trebuchet MS"/>
          <w:szCs w:val="22"/>
        </w:rPr>
      </w:pPr>
      <w:r>
        <w:rPr>
          <w:rFonts w:ascii="Trebuchet MS" w:hAnsi="Trebuchet MS"/>
          <w:szCs w:val="22"/>
        </w:rPr>
        <w:t xml:space="preserve">partecipare alle iniziative di animazione/sensibilizzazione, organizzate durante lo svolgimento del progetto sul territorio di riferimento.  </w:t>
      </w:r>
    </w:p>
    <w:p w:rsidR="004B1471" w:rsidRPr="00117C51" w:rsidRDefault="004B1471" w:rsidP="00117C51">
      <w:pPr>
        <w:pStyle w:val="ListParagraph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Pr>
          <w:rFonts w:ascii="Trebuchet MS" w:hAnsi="Trebuchet MS"/>
          <w:szCs w:val="22"/>
        </w:rPr>
      </w:pPr>
      <w:r>
        <w:rPr>
          <w:rFonts w:ascii="Trebuchet MS" w:hAnsi="Trebuchet MS"/>
          <w:szCs w:val="22"/>
        </w:rPr>
        <w:t>Il soggetto turistico si impegna a:</w:t>
      </w:r>
    </w:p>
    <w:p w:rsidR="004B1471" w:rsidRPr="00117C51" w:rsidRDefault="004B1471" w:rsidP="00117C51">
      <w:pPr>
        <w:pStyle w:val="ListParagraph1"/>
        <w:numPr>
          <w:ilvl w:val="0"/>
          <w:numId w:val="8"/>
        </w:numPr>
        <w:tabs>
          <w:tab w:val="num" w:pos="111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720" w:hanging="360"/>
        <w:rPr>
          <w:rFonts w:ascii="Trebuchet MS" w:hAnsi="Trebuchet MS"/>
          <w:szCs w:val="22"/>
        </w:rPr>
      </w:pPr>
      <w:r>
        <w:rPr>
          <w:rFonts w:ascii="Trebuchet MS" w:hAnsi="Trebuchet MS"/>
          <w:szCs w:val="22"/>
        </w:rPr>
        <w:t>tenere un registro aggiornato dei propri dati, offerte, condizioni e disponibilità dei servizi offerti e a comunicare tempestivamente al comitato del progetto eventuali modifiche.</w:t>
      </w:r>
    </w:p>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ヒラギノ角ゴ Pro W3" w:hAnsi="Trebuchet MS"/>
          <w:sz w:val="22"/>
          <w:szCs w:val="22"/>
        </w:rPr>
      </w:pP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ヒラギノ角ゴ Pro W3" w:hAnsi="Trebuchet MS"/>
          <w:b/>
          <w:sz w:val="22"/>
          <w:szCs w:val="22"/>
        </w:rPr>
      </w:pPr>
      <w:r>
        <w:rPr>
          <w:rFonts w:ascii="Trebuchet MS" w:eastAsia="ヒラギノ角ゴ Pro W3" w:hAnsi="Trebuchet MS"/>
          <w:b/>
          <w:bCs/>
          <w:sz w:val="22"/>
          <w:szCs w:val="22"/>
        </w:rPr>
        <w:t>Articolo 3 – Doveri del LP SPIRIT Slovenija, agenzia pubblica</w:t>
      </w: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hAnsi="Trebuchet MS"/>
          <w:sz w:val="22"/>
          <w:szCs w:val="22"/>
        </w:rPr>
      </w:pPr>
      <w:r>
        <w:rPr>
          <w:rFonts w:ascii="Trebuchet MS" w:hAnsi="Trebuchet MS"/>
          <w:sz w:val="22"/>
          <w:szCs w:val="22"/>
        </w:rPr>
        <w:t>Il LP deve:</w:t>
      </w:r>
    </w:p>
    <w:p w:rsidR="004B1471" w:rsidRPr="00117C51" w:rsidRDefault="004B1471" w:rsidP="00117C51">
      <w:pPr>
        <w:pStyle w:val="ListParagraph1"/>
        <w:numPr>
          <w:ilvl w:val="0"/>
          <w:numId w:val="9"/>
        </w:numPr>
        <w:tabs>
          <w:tab w:val="num" w:pos="75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720" w:hanging="360"/>
        <w:rPr>
          <w:rFonts w:ascii="Trebuchet MS" w:hAnsi="Trebuchet MS"/>
          <w:szCs w:val="22"/>
        </w:rPr>
      </w:pPr>
      <w:r>
        <w:rPr>
          <w:rFonts w:ascii="Trebuchet MS" w:hAnsi="Trebuchet MS"/>
          <w:szCs w:val="22"/>
        </w:rPr>
        <w:t>informare il soggetto turistico delle eventuali modifiche o degli sviluppi della rete e del progetto che potrebbero influenzare le sue attività;</w:t>
      </w:r>
    </w:p>
    <w:p w:rsidR="004B1471" w:rsidRPr="00117C51" w:rsidRDefault="004B1471" w:rsidP="00117C51">
      <w:pPr>
        <w:pStyle w:val="ListParagraph1"/>
        <w:numPr>
          <w:ilvl w:val="0"/>
          <w:numId w:val="9"/>
        </w:numPr>
        <w:tabs>
          <w:tab w:val="num" w:pos="75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720" w:hanging="360"/>
        <w:rPr>
          <w:rFonts w:ascii="Trebuchet MS" w:hAnsi="Trebuchet MS"/>
          <w:szCs w:val="22"/>
        </w:rPr>
      </w:pPr>
      <w:r>
        <w:rPr>
          <w:rFonts w:ascii="Trebuchet MS" w:hAnsi="Trebuchet MS"/>
          <w:szCs w:val="22"/>
        </w:rPr>
        <w:t>assicurare l’osservanza delle disposizioni comuni relative alla rete, indicate nel Regolamento. Il LP si riserva il diritto di modificare o aggiornare le suddette disposizioni.</w:t>
      </w:r>
    </w:p>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hAnsi="Trebuchet MS"/>
          <w:sz w:val="22"/>
          <w:szCs w:val="22"/>
        </w:rPr>
      </w:pP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hAnsi="Trebuchet MS"/>
          <w:sz w:val="22"/>
          <w:szCs w:val="22"/>
        </w:rPr>
      </w:pPr>
      <w:r>
        <w:rPr>
          <w:rFonts w:ascii="Trebuchet MS" w:hAnsi="Trebuchet MS"/>
          <w:sz w:val="22"/>
          <w:szCs w:val="22"/>
        </w:rPr>
        <w:t>Il LP si impegna a:</w:t>
      </w:r>
    </w:p>
    <w:p w:rsidR="004B1471" w:rsidRPr="00117C51" w:rsidRDefault="004B1471" w:rsidP="00117C51">
      <w:pPr>
        <w:pStyle w:val="ListParagraph1"/>
        <w:numPr>
          <w:ilvl w:val="0"/>
          <w:numId w:val="10"/>
        </w:numPr>
        <w:tabs>
          <w:tab w:val="num" w:pos="75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720" w:hanging="360"/>
        <w:rPr>
          <w:rFonts w:ascii="Trebuchet MS" w:hAnsi="Trebuchet MS"/>
          <w:szCs w:val="22"/>
        </w:rPr>
      </w:pPr>
      <w:r>
        <w:rPr>
          <w:rFonts w:ascii="Trebuchet MS" w:hAnsi="Trebuchet MS"/>
          <w:szCs w:val="22"/>
        </w:rPr>
        <w:t>promuovere il prodotto turistico sul tema della prima guerra mondiale nell’ambito delle possibilità finanziarie e del personale a disposizione;</w:t>
      </w:r>
      <w:r>
        <w:rPr>
          <w:rFonts w:ascii="Trebuchet MS" w:hAnsi="Trebuchet MS"/>
          <w:szCs w:val="22"/>
          <w:highlight w:val="yellow"/>
        </w:rPr>
        <w:t xml:space="preserve"> </w:t>
      </w:r>
    </w:p>
    <w:p w:rsidR="004B1471" w:rsidRPr="00117C51" w:rsidRDefault="004B1471" w:rsidP="00117C51">
      <w:pPr>
        <w:pStyle w:val="ListParagraph1"/>
        <w:numPr>
          <w:ilvl w:val="0"/>
          <w:numId w:val="10"/>
        </w:numPr>
        <w:tabs>
          <w:tab w:val="num" w:pos="75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720" w:hanging="360"/>
        <w:rPr>
          <w:rFonts w:ascii="Trebuchet MS" w:hAnsi="Trebuchet MS"/>
          <w:szCs w:val="22"/>
        </w:rPr>
      </w:pPr>
      <w:r>
        <w:rPr>
          <w:rFonts w:ascii="Trebuchet MS" w:hAnsi="Trebuchet MS"/>
          <w:szCs w:val="22"/>
        </w:rPr>
        <w:t>aggiornare, su richiesta del soggetto turistico, i dati e le informazioni indicate nell’Allegato n. 3.</w:t>
      </w:r>
    </w:p>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ヒラギノ角ゴ Pro W3" w:hAnsi="Trebuchet MS"/>
          <w:sz w:val="22"/>
          <w:szCs w:val="22"/>
        </w:rPr>
      </w:pPr>
    </w:p>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ヒラギノ角ゴ Pro W3" w:hAnsi="Trebuchet MS"/>
          <w:sz w:val="22"/>
          <w:szCs w:val="22"/>
        </w:rPr>
      </w:pPr>
    </w:p>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ヒラギノ角ゴ Pro W3" w:hAnsi="Trebuchet MS"/>
          <w:sz w:val="22"/>
          <w:szCs w:val="22"/>
        </w:rPr>
      </w:pPr>
    </w:p>
    <w:p w:rsidR="004B1471" w:rsidRPr="00117C51" w:rsidRDefault="004B1471" w:rsidP="00CB67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Pr>
          <w:rFonts w:ascii="Trebuchet MS" w:eastAsia="ヒラギノ角ゴ Pro W3" w:hAnsi="Trebuchet MS"/>
          <w:b/>
          <w:sz w:val="22"/>
          <w:szCs w:val="22"/>
        </w:rPr>
      </w:pPr>
      <w:r>
        <w:rPr>
          <w:rFonts w:ascii="Trebuchet MS" w:eastAsia="ヒラギノ角ゴ Pro W3" w:hAnsi="Trebuchet MS"/>
          <w:b/>
          <w:bCs/>
          <w:sz w:val="22"/>
          <w:szCs w:val="22"/>
        </w:rPr>
        <w:t>Articolo 4 – Durata e validità dell’accordo</w:t>
      </w:r>
    </w:p>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hAnsi="Trebuchet MS"/>
          <w:sz w:val="22"/>
          <w:szCs w:val="22"/>
        </w:rPr>
      </w:pP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hAnsi="Trebuchet MS"/>
          <w:sz w:val="22"/>
          <w:szCs w:val="22"/>
        </w:rPr>
      </w:pPr>
      <w:r>
        <w:rPr>
          <w:rFonts w:ascii="Trebuchet MS" w:hAnsi="Trebuchet MS"/>
          <w:sz w:val="22"/>
          <w:szCs w:val="22"/>
        </w:rPr>
        <w:t>La presente dichiarazione di adesione è valida fino alla conclusione del progetto T-lab, finanziato nell’ambito del Programma per la Cooperazione Transfrontaliera Italia-Slovenia, ovvero fino all’instaurazione di un’associazione più strutturata (associazione, unione, consorzio o altro). La partecipazione nella suddetta associazione sarà di carattere volontario.</w:t>
      </w:r>
    </w:p>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ヒラギノ角ゴ Pro W3" w:hAnsi="Trebuchet MS"/>
          <w:sz w:val="22"/>
          <w:szCs w:val="22"/>
        </w:rPr>
      </w:pP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ヒラギノ角ゴ Pro W3" w:hAnsi="Trebuchet MS"/>
          <w:b/>
          <w:sz w:val="22"/>
          <w:szCs w:val="22"/>
        </w:rPr>
      </w:pPr>
      <w:r>
        <w:rPr>
          <w:rFonts w:ascii="Trebuchet MS" w:eastAsia="ヒラギノ角ゴ Pro W3" w:hAnsi="Trebuchet MS"/>
          <w:b/>
          <w:bCs/>
          <w:sz w:val="22"/>
          <w:szCs w:val="22"/>
        </w:rPr>
        <w:t>Articolo 5 – Pagamenti</w:t>
      </w: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ヒラギノ角ゴ Pro W3" w:hAnsi="Trebuchet MS"/>
          <w:sz w:val="22"/>
          <w:szCs w:val="22"/>
        </w:rPr>
      </w:pPr>
      <w:r>
        <w:rPr>
          <w:rFonts w:ascii="Trebuchet MS" w:hAnsi="Trebuchet MS"/>
          <w:sz w:val="22"/>
          <w:szCs w:val="22"/>
        </w:rPr>
        <w:t xml:space="preserve">L’adesione dei soggetti alla prima fase dell’instaurazione della rete non prevede oneri finanziari. Nel caso in cui saranno realizzate iniziative individuali per l’implementazione delle attività non previste dal progetto, sorgeranno probabilmente costi aggiuntivi, che non possono essere sostenuti dal progetto, solo per quei soggetti turistici che vogliono partecipare e aderire volontariamente alla rete. </w:t>
      </w:r>
    </w:p>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ヒラギノ角ゴ Pro W3" w:hAnsi="Trebuchet MS"/>
          <w:b/>
          <w:sz w:val="22"/>
          <w:szCs w:val="22"/>
        </w:rPr>
      </w:pP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ヒラギノ角ゴ Pro W3" w:hAnsi="Trebuchet MS"/>
          <w:b/>
          <w:sz w:val="22"/>
          <w:szCs w:val="22"/>
        </w:rPr>
      </w:pPr>
      <w:r>
        <w:rPr>
          <w:rFonts w:ascii="Trebuchet MS" w:eastAsia="ヒラギノ角ゴ Pro W3" w:hAnsi="Trebuchet MS"/>
          <w:b/>
          <w:bCs/>
          <w:sz w:val="22"/>
          <w:szCs w:val="22"/>
        </w:rPr>
        <w:t>Articolo 6 – Altro</w:t>
      </w: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hAnsi="Trebuchet MS"/>
          <w:sz w:val="22"/>
          <w:szCs w:val="22"/>
        </w:rPr>
      </w:pPr>
      <w:r>
        <w:rPr>
          <w:rFonts w:ascii="Trebuchet MS" w:hAnsi="Trebuchet MS"/>
          <w:sz w:val="22"/>
          <w:szCs w:val="22"/>
        </w:rPr>
        <w:t>Per tutte le questioni non espressamente specificate nel presente accordo si applicano le disposizioni, restrizioni e misure del progetto T-lab nonché le normative europee, nazionali e regionali.</w:t>
      </w:r>
    </w:p>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ヒラギノ角ゴ Pro W3" w:hAnsi="Trebuchet MS"/>
          <w:sz w:val="22"/>
          <w:szCs w:val="22"/>
        </w:rPr>
      </w:pP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ヒラギノ角ゴ Pro W3" w:hAnsi="Trebuchet MS"/>
          <w:b/>
          <w:sz w:val="22"/>
          <w:szCs w:val="22"/>
        </w:rPr>
      </w:pPr>
      <w:r>
        <w:rPr>
          <w:rFonts w:ascii="Trebuchet MS" w:eastAsia="ヒラギノ角ゴ Pro W3" w:hAnsi="Trebuchet MS"/>
          <w:b/>
          <w:bCs/>
          <w:sz w:val="22"/>
          <w:szCs w:val="22"/>
        </w:rPr>
        <w:t>Articolo 7 – Ritiro dall’accordo</w:t>
      </w: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hAnsi="Trebuchet MS"/>
          <w:sz w:val="22"/>
          <w:szCs w:val="22"/>
        </w:rPr>
      </w:pPr>
      <w:r>
        <w:rPr>
          <w:rFonts w:ascii="Trebuchet MS" w:hAnsi="Trebuchet MS"/>
          <w:sz w:val="22"/>
          <w:szCs w:val="22"/>
        </w:rPr>
        <w:t>Le parti possono ritirarsi dal presente accordo in qualsiasi momento, anche senza il consenso della parte opposta e senza incorrere in costi, notificando comunque il ritiro alla controparte almeno un mese in anticipo tramite lettera raccomandata con ricevuta di ritorno.</w:t>
      </w:r>
    </w:p>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ヒラギノ角ゴ Pro W3" w:hAnsi="Trebuchet MS"/>
          <w:sz w:val="22"/>
          <w:szCs w:val="22"/>
        </w:rPr>
      </w:pP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ヒラギノ角ゴ Pro W3" w:hAnsi="Trebuchet MS"/>
          <w:b/>
          <w:sz w:val="22"/>
          <w:szCs w:val="22"/>
        </w:rPr>
      </w:pPr>
      <w:r>
        <w:rPr>
          <w:rFonts w:ascii="Trebuchet MS" w:eastAsia="ヒラギノ角ゴ Pro W3" w:hAnsi="Trebuchet MS"/>
          <w:b/>
          <w:bCs/>
          <w:sz w:val="22"/>
          <w:szCs w:val="22"/>
        </w:rPr>
        <w:t>Articolo 8 – Disposizioni finali</w:t>
      </w: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hAnsi="Trebuchet MS"/>
          <w:sz w:val="22"/>
          <w:szCs w:val="22"/>
        </w:rPr>
      </w:pPr>
      <w:r>
        <w:rPr>
          <w:rFonts w:ascii="Trebuchet MS" w:hAnsi="Trebuchet MS"/>
          <w:sz w:val="22"/>
          <w:szCs w:val="22"/>
        </w:rPr>
        <w:t>I seguenti allegati sono parte integrante del presente contratto e si ritengono sottoscritti al momento della firma del presente contratto:</w:t>
      </w:r>
    </w:p>
    <w:p w:rsidR="004B1471" w:rsidRPr="00117C51" w:rsidRDefault="004B1471" w:rsidP="00117C51">
      <w:pPr>
        <w:pStyle w:val="ListParagraph1"/>
        <w:numPr>
          <w:ilvl w:val="0"/>
          <w:numId w:val="11"/>
        </w:numPr>
        <w:tabs>
          <w:tab w:val="left" w:pos="708"/>
          <w:tab w:val="num" w:pos="75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6" w:hanging="360"/>
        <w:rPr>
          <w:rFonts w:ascii="Trebuchet MS" w:hAnsi="Trebuchet MS"/>
          <w:szCs w:val="22"/>
        </w:rPr>
      </w:pPr>
      <w:r>
        <w:rPr>
          <w:rFonts w:ascii="Trebuchet MS" w:hAnsi="Trebuchet MS"/>
          <w:szCs w:val="22"/>
        </w:rPr>
        <w:t>Allegato n. 1: Regolamento della rete per lo sviluppo e la promozione del prodotto turistico sul tema della prima guerra mondiale</w:t>
      </w:r>
    </w:p>
    <w:p w:rsidR="004B1471" w:rsidRPr="00117C51" w:rsidRDefault="004B1471" w:rsidP="00117C51">
      <w:pPr>
        <w:pStyle w:val="ListParagraph1"/>
        <w:numPr>
          <w:ilvl w:val="0"/>
          <w:numId w:val="11"/>
        </w:numPr>
        <w:tabs>
          <w:tab w:val="left" w:pos="708"/>
          <w:tab w:val="num" w:pos="75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hanging="360"/>
        <w:rPr>
          <w:rFonts w:ascii="Trebuchet MS" w:hAnsi="Trebuchet MS"/>
          <w:szCs w:val="22"/>
        </w:rPr>
      </w:pPr>
      <w:r>
        <w:rPr>
          <w:rFonts w:ascii="Trebuchet MS" w:hAnsi="Trebuchet MS"/>
          <w:szCs w:val="22"/>
        </w:rPr>
        <w:t xml:space="preserve">Allegato n. 2: Misure e linee guida previste </w:t>
      </w:r>
    </w:p>
    <w:p w:rsidR="004B1471" w:rsidRPr="00117C51" w:rsidRDefault="004B1471" w:rsidP="00117C51">
      <w:pPr>
        <w:pStyle w:val="ListParagraph1"/>
        <w:numPr>
          <w:ilvl w:val="0"/>
          <w:numId w:val="11"/>
        </w:numPr>
        <w:tabs>
          <w:tab w:val="left" w:pos="708"/>
          <w:tab w:val="num" w:pos="75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hanging="360"/>
        <w:rPr>
          <w:rFonts w:ascii="Trebuchet MS" w:hAnsi="Trebuchet MS"/>
          <w:szCs w:val="22"/>
        </w:rPr>
      </w:pPr>
      <w:r>
        <w:rPr>
          <w:rFonts w:ascii="Trebuchet MS" w:hAnsi="Trebuchet MS"/>
          <w:szCs w:val="22"/>
        </w:rPr>
        <w:t>Allegato n. 3: Informazioni per diffusione pubblica</w:t>
      </w:r>
    </w:p>
    <w:p w:rsidR="004B1471" w:rsidRDefault="004B1471" w:rsidP="00117C51">
      <w:pPr>
        <w:pStyle w:val="ListParagraph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Pr>
          <w:rFonts w:ascii="Trebuchet MS" w:hAnsi="Trebuchet MS"/>
          <w:szCs w:val="22"/>
        </w:rPr>
      </w:pPr>
    </w:p>
    <w:p w:rsidR="004B1471" w:rsidRPr="00117C51" w:rsidRDefault="004B1471" w:rsidP="00117C51">
      <w:pPr>
        <w:pStyle w:val="ListParagraph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Pr>
          <w:rFonts w:ascii="Trebuchet MS" w:hAnsi="Trebuchet MS"/>
          <w:szCs w:val="22"/>
        </w:rPr>
      </w:pPr>
      <w:r>
        <w:rPr>
          <w:rFonts w:ascii="Trebuchet MS" w:hAnsi="Trebuchet MS"/>
          <w:szCs w:val="22"/>
        </w:rPr>
        <w:t>Letto, confermato e sottoscritto.</w:t>
      </w:r>
    </w:p>
    <w:p w:rsidR="004B1471" w:rsidRDefault="004B1471" w:rsidP="00117C51">
      <w:pPr>
        <w:pStyle w:val="ListParagraph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Pr>
          <w:rFonts w:ascii="Trebuchet MS" w:hAnsi="Trebuchet MS"/>
          <w:szCs w:val="22"/>
        </w:rPr>
      </w:pPr>
    </w:p>
    <w:p w:rsidR="004B1471" w:rsidRPr="00117C51" w:rsidRDefault="004B1471" w:rsidP="00117C51">
      <w:pPr>
        <w:pStyle w:val="ListParagraph1"/>
        <w:tabs>
          <w:tab w:val="center" w:pos="1985"/>
          <w:tab w:val="center" w:pos="7088"/>
          <w:tab w:val="left" w:pos="7788"/>
          <w:tab w:val="left" w:pos="8496"/>
          <w:tab w:val="left" w:pos="9204"/>
        </w:tabs>
        <w:ind w:left="0"/>
        <w:rPr>
          <w:rFonts w:ascii="Trebuchet MS" w:hAnsi="Trebuchet MS"/>
          <w:szCs w:val="22"/>
        </w:rPr>
      </w:pPr>
      <w:r>
        <w:rPr>
          <w:rFonts w:ascii="Trebuchet MS" w:hAnsi="Trebuchet MS"/>
          <w:szCs w:val="22"/>
        </w:rPr>
        <w:tab/>
        <w:t>SOGGETTO TURISTICO</w:t>
      </w:r>
      <w:r>
        <w:rPr>
          <w:rFonts w:ascii="Trebuchet MS" w:hAnsi="Trebuchet MS"/>
          <w:szCs w:val="22"/>
        </w:rPr>
        <w:tab/>
      </w:r>
    </w:p>
    <w:p w:rsidR="004B1471" w:rsidRDefault="004B1471" w:rsidP="00117C51">
      <w:pPr>
        <w:pStyle w:val="ListParagraph1"/>
        <w:tabs>
          <w:tab w:val="center" w:pos="1985"/>
          <w:tab w:val="center" w:pos="7088"/>
          <w:tab w:val="left" w:pos="7788"/>
          <w:tab w:val="left" w:pos="8496"/>
          <w:tab w:val="left" w:pos="9204"/>
        </w:tabs>
        <w:ind w:left="0"/>
        <w:rPr>
          <w:rFonts w:ascii="Trebuchet MS" w:hAnsi="Trebuchet MS"/>
          <w:szCs w:val="22"/>
        </w:rPr>
      </w:pPr>
    </w:p>
    <w:p w:rsidR="004B1471" w:rsidRPr="00117C51" w:rsidRDefault="004B1471" w:rsidP="00117C51">
      <w:pPr>
        <w:pStyle w:val="ListParagraph1"/>
        <w:tabs>
          <w:tab w:val="center" w:pos="1985"/>
          <w:tab w:val="center" w:pos="7088"/>
          <w:tab w:val="left" w:pos="7788"/>
          <w:tab w:val="left" w:pos="8496"/>
          <w:tab w:val="left" w:pos="9204"/>
        </w:tabs>
        <w:ind w:left="0"/>
        <w:rPr>
          <w:rFonts w:ascii="Trebuchet MS" w:hAnsi="Trebuchet MS"/>
          <w:szCs w:val="22"/>
        </w:rPr>
      </w:pPr>
      <w:r>
        <w:rPr>
          <w:rFonts w:ascii="Trebuchet MS" w:hAnsi="Trebuchet MS"/>
          <w:szCs w:val="22"/>
        </w:rPr>
        <w:tab/>
        <w:t>………………………………………………………………………</w:t>
      </w:r>
      <w:r>
        <w:rPr>
          <w:rFonts w:ascii="Trebuchet MS" w:hAnsi="Trebuchet MS"/>
          <w:szCs w:val="22"/>
        </w:rPr>
        <w:tab/>
      </w:r>
    </w:p>
    <w:p w:rsidR="004B1471" w:rsidRDefault="004B1471" w:rsidP="00117C51">
      <w:pPr>
        <w:pStyle w:val="ListParagraph1"/>
        <w:tabs>
          <w:tab w:val="left" w:pos="5387"/>
          <w:tab w:val="left" w:pos="5664"/>
          <w:tab w:val="left" w:pos="6372"/>
          <w:tab w:val="left" w:pos="7080"/>
          <w:tab w:val="left" w:pos="7788"/>
          <w:tab w:val="left" w:pos="8496"/>
          <w:tab w:val="left" w:pos="9204"/>
        </w:tabs>
        <w:ind w:left="0"/>
        <w:rPr>
          <w:rFonts w:ascii="Trebuchet MS" w:hAnsi="Trebuchet MS"/>
          <w:szCs w:val="22"/>
        </w:rPr>
      </w:pPr>
    </w:p>
    <w:p w:rsidR="004B1471" w:rsidRDefault="004B1471" w:rsidP="00117C51">
      <w:pPr>
        <w:pStyle w:val="ListParagraph1"/>
        <w:tabs>
          <w:tab w:val="left" w:pos="5387"/>
          <w:tab w:val="left" w:pos="5664"/>
          <w:tab w:val="left" w:pos="6372"/>
          <w:tab w:val="left" w:pos="7080"/>
          <w:tab w:val="left" w:pos="7788"/>
          <w:tab w:val="left" w:pos="8496"/>
          <w:tab w:val="left" w:pos="9204"/>
        </w:tabs>
        <w:ind w:left="0"/>
        <w:rPr>
          <w:rFonts w:ascii="Trebuchet MS" w:hAnsi="Trebuchet MS"/>
          <w:szCs w:val="22"/>
        </w:rPr>
      </w:pPr>
    </w:p>
    <w:p w:rsidR="004B1471" w:rsidRDefault="004B1471" w:rsidP="00117C51">
      <w:pPr>
        <w:pStyle w:val="ListParagraph1"/>
        <w:tabs>
          <w:tab w:val="left" w:pos="5387"/>
          <w:tab w:val="left" w:pos="5664"/>
          <w:tab w:val="left" w:pos="6372"/>
          <w:tab w:val="left" w:pos="7080"/>
          <w:tab w:val="left" w:pos="7788"/>
          <w:tab w:val="left" w:pos="8496"/>
          <w:tab w:val="left" w:pos="9204"/>
        </w:tabs>
        <w:ind w:left="0"/>
        <w:rPr>
          <w:rFonts w:ascii="Trebuchet MS" w:hAnsi="Trebuchet MS"/>
          <w:szCs w:val="22"/>
        </w:rPr>
      </w:pPr>
    </w:p>
    <w:p w:rsidR="004B1471" w:rsidRPr="00117C51" w:rsidRDefault="004B1471" w:rsidP="00117C51">
      <w:pPr>
        <w:pStyle w:val="ListParagraph1"/>
        <w:tabs>
          <w:tab w:val="left" w:pos="5387"/>
          <w:tab w:val="left" w:pos="5664"/>
          <w:tab w:val="left" w:pos="6372"/>
          <w:tab w:val="left" w:pos="7080"/>
          <w:tab w:val="left" w:pos="7788"/>
          <w:tab w:val="left" w:pos="8496"/>
          <w:tab w:val="left" w:pos="9204"/>
        </w:tabs>
        <w:ind w:left="0"/>
        <w:rPr>
          <w:rFonts w:ascii="Trebuchet MS" w:hAnsi="Trebuchet MS"/>
          <w:szCs w:val="22"/>
        </w:rPr>
      </w:pPr>
      <w:r>
        <w:rPr>
          <w:rFonts w:ascii="Trebuchet MS" w:hAnsi="Trebuchet MS"/>
          <w:szCs w:val="22"/>
        </w:rPr>
        <w:t>Data …………………………………………………………</w:t>
      </w:r>
    </w:p>
    <w:p w:rsidR="004B1471" w:rsidRPr="00117C51" w:rsidRDefault="004B1471" w:rsidP="00117C51">
      <w:pPr>
        <w:pStyle w:val="ListParagraph1"/>
        <w:tabs>
          <w:tab w:val="left" w:pos="5387"/>
          <w:tab w:val="left" w:pos="5664"/>
          <w:tab w:val="left" w:pos="6372"/>
          <w:tab w:val="left" w:pos="7080"/>
          <w:tab w:val="left" w:pos="7788"/>
          <w:tab w:val="left" w:pos="8496"/>
          <w:tab w:val="left" w:pos="9204"/>
        </w:tabs>
        <w:ind w:left="0"/>
        <w:rPr>
          <w:rFonts w:ascii="Trebuchet MS" w:hAnsi="Trebuchet MS"/>
          <w:szCs w:val="22"/>
        </w:rPr>
      </w:pPr>
      <w:r>
        <w:rPr>
          <w:rFonts w:ascii="Trebuchet MS" w:hAnsi="Trebuchet MS"/>
          <w:szCs w:val="22"/>
        </w:rPr>
        <w:br w:type="page"/>
      </w:r>
    </w:p>
    <w:p w:rsidR="004B1471" w:rsidRPr="00117C51" w:rsidRDefault="004B1471" w:rsidP="00117C51">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rebuchet MS" w:eastAsia="ヒラギノ角ゴ Pro W3" w:hAnsi="Trebuchet MS"/>
          <w:b/>
          <w:smallCaps/>
          <w:sz w:val="22"/>
          <w:szCs w:val="28"/>
        </w:rPr>
      </w:pPr>
      <w:bookmarkStart w:id="1" w:name="OLE_LINK2"/>
      <w:r>
        <w:rPr>
          <w:rFonts w:ascii="Trebuchet MS" w:eastAsia="ヒラギノ角ゴ Pro W3" w:hAnsi="Trebuchet MS"/>
          <w:b/>
          <w:bCs/>
          <w:smallCaps/>
          <w:sz w:val="28"/>
          <w:szCs w:val="28"/>
        </w:rPr>
        <w:t xml:space="preserve">Allegato n. 1. </w:t>
      </w:r>
      <w:bookmarkEnd w:id="1"/>
      <w:r>
        <w:rPr>
          <w:rFonts w:ascii="Trebuchet MS" w:eastAsia="ヒラギノ角ゴ Pro W3" w:hAnsi="Trebuchet MS"/>
          <w:b/>
          <w:bCs/>
          <w:smallCaps/>
          <w:sz w:val="28"/>
          <w:szCs w:val="28"/>
        </w:rPr>
        <w:t xml:space="preserve">Regolamento della rete </w:t>
      </w:r>
      <w:r>
        <w:rPr>
          <w:rFonts w:ascii="Trebuchet MS" w:eastAsia="ヒラギノ角ゴ Pro W3" w:hAnsi="Trebuchet MS"/>
          <w:b/>
          <w:bCs/>
          <w:smallCaps/>
          <w:sz w:val="22"/>
          <w:szCs w:val="28"/>
        </w:rPr>
        <w:t>PER LO SVILUPPO E LA PROMOZIONE DEL PRODOTTO TURISTICO SUL TEMA DELLA PRIMA</w:t>
      </w:r>
      <w:r>
        <w:rPr>
          <w:rFonts w:ascii="Trebuchet MS" w:eastAsia="ヒラギノ角ゴ Pro W3" w:hAnsi="Trebuchet MS"/>
          <w:smallCaps/>
          <w:sz w:val="22"/>
          <w:szCs w:val="28"/>
        </w:rPr>
        <w:t xml:space="preserve"> </w:t>
      </w:r>
      <w:r>
        <w:rPr>
          <w:rFonts w:ascii="Trebuchet MS" w:eastAsia="ヒラギノ角ゴ Pro W3" w:hAnsi="Trebuchet MS"/>
          <w:b/>
          <w:bCs/>
          <w:smallCaps/>
          <w:sz w:val="22"/>
          <w:szCs w:val="28"/>
        </w:rPr>
        <w:t>GUERRA MONDIALE</w:t>
      </w: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hAnsi="Trebuchet MS"/>
          <w:b/>
          <w:smallCaps/>
          <w:sz w:val="22"/>
          <w:szCs w:val="28"/>
        </w:rPr>
      </w:pP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hAnsi="Trebuchet MS"/>
          <w:sz w:val="22"/>
          <w:szCs w:val="22"/>
        </w:rPr>
      </w:pPr>
      <w:r>
        <w:rPr>
          <w:rFonts w:ascii="Trebuchet MS" w:hAnsi="Trebuchet MS"/>
          <w:sz w:val="22"/>
          <w:szCs w:val="22"/>
        </w:rPr>
        <w:t>Al momento dell’adesione alla rete per lo sviluppo e la promozione del prodotto turistico sul tema della prima guerra mondiale il soggetto turistico dichiara che:</w:t>
      </w:r>
    </w:p>
    <w:p w:rsidR="004B1471" w:rsidRPr="00117C51" w:rsidRDefault="004B1471" w:rsidP="00117C51">
      <w:pPr>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ind w:left="360" w:hanging="360"/>
        <w:jc w:val="both"/>
        <w:rPr>
          <w:rFonts w:ascii="Trebuchet MS" w:hAnsi="Trebuchet MS"/>
          <w:sz w:val="22"/>
          <w:szCs w:val="22"/>
        </w:rPr>
      </w:pPr>
      <w:r>
        <w:rPr>
          <w:rFonts w:ascii="Trebuchet MS" w:hAnsi="Trebuchet MS"/>
          <w:sz w:val="22"/>
          <w:szCs w:val="22"/>
        </w:rPr>
        <w:t>la persona di riferimento del soggetto turistico (PRST) sarà il Sig./Sig.ra ……………………………………………………………………………, la cui funzione è ……..……………………………………………………;</w:t>
      </w:r>
    </w:p>
    <w:p w:rsidR="004B1471" w:rsidRPr="00117C51" w:rsidRDefault="004B1471" w:rsidP="00117C51">
      <w:pPr>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ind w:left="360" w:hanging="360"/>
        <w:jc w:val="both"/>
        <w:rPr>
          <w:rFonts w:ascii="Trebuchet MS" w:hAnsi="Trebuchet MS"/>
          <w:sz w:val="22"/>
          <w:szCs w:val="22"/>
        </w:rPr>
      </w:pPr>
      <w:r>
        <w:rPr>
          <w:rFonts w:ascii="Trebuchet MS" w:hAnsi="Trebuchet MS"/>
          <w:sz w:val="22"/>
          <w:szCs w:val="22"/>
        </w:rPr>
        <w:t xml:space="preserve">il PRST rappresenterà il soggetto in tutte le iniziative relative alla rete; </w:t>
      </w:r>
    </w:p>
    <w:p w:rsidR="004B1471" w:rsidRPr="00117C51" w:rsidRDefault="004B1471" w:rsidP="00117C51">
      <w:pPr>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ind w:left="360" w:hanging="360"/>
        <w:jc w:val="both"/>
        <w:rPr>
          <w:rFonts w:ascii="Trebuchet MS" w:hAnsi="Trebuchet MS"/>
          <w:sz w:val="22"/>
          <w:szCs w:val="22"/>
        </w:rPr>
      </w:pPr>
      <w:r>
        <w:rPr>
          <w:rFonts w:ascii="Trebuchet MS" w:hAnsi="Trebuchet MS"/>
          <w:sz w:val="22"/>
          <w:szCs w:val="22"/>
        </w:rPr>
        <w:t>implementerà le azioni e le misure specificate nelle Misure e linee guida previste (Allegato n. 2).</w:t>
      </w:r>
    </w:p>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jc w:val="both"/>
        <w:rPr>
          <w:rFonts w:ascii="Trebuchet MS" w:hAnsi="Trebuchet MS"/>
          <w:sz w:val="22"/>
          <w:szCs w:val="22"/>
        </w:rPr>
      </w:pP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jc w:val="both"/>
        <w:rPr>
          <w:rFonts w:ascii="Trebuchet MS" w:hAnsi="Trebuchet MS"/>
          <w:sz w:val="22"/>
          <w:szCs w:val="22"/>
        </w:rPr>
      </w:pPr>
      <w:r>
        <w:rPr>
          <w:rFonts w:ascii="Trebuchet MS" w:hAnsi="Trebuchet MS"/>
          <w:sz w:val="22"/>
          <w:szCs w:val="22"/>
        </w:rPr>
        <w:t xml:space="preserve">Il soggetto turistico accetta inoltre le linee guida in base al campo di azione: </w:t>
      </w:r>
    </w:p>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ヒラギノ角ゴ Pro W3" w:hAnsi="Trebuchet MS"/>
          <w:sz w:val="22"/>
          <w:szCs w:val="22"/>
        </w:rPr>
      </w:pP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ヒラギノ角ゴ Pro W3" w:hAnsi="Trebuchet MS"/>
          <w:sz w:val="22"/>
          <w:szCs w:val="22"/>
        </w:rPr>
      </w:pPr>
      <w:r>
        <w:rPr>
          <w:rFonts w:ascii="Trebuchet MS" w:eastAsia="ヒラギノ角ゴ Pro W3" w:hAnsi="Trebuchet MS"/>
          <w:sz w:val="22"/>
          <w:szCs w:val="22"/>
        </w:rPr>
        <w:t>Condizioni generali</w:t>
      </w:r>
    </w:p>
    <w:p w:rsidR="004B1471" w:rsidRPr="00117C51" w:rsidRDefault="004B1471" w:rsidP="00117C51">
      <w:pPr>
        <w:pStyle w:val="Elencopuntat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77" w:hanging="360"/>
        <w:rPr>
          <w:rFonts w:ascii="Trebuchet MS" w:hAnsi="Trebuchet MS"/>
        </w:rPr>
      </w:pPr>
      <w:r>
        <w:rPr>
          <w:rFonts w:ascii="Trebuchet MS" w:hAnsi="Trebuchet MS"/>
          <w:lang w:val="it-IT"/>
        </w:rPr>
        <w:t>Avere tutte le necessarie licenze e permessi previsti per una determinata forma giuridica e campo di azione.</w:t>
      </w:r>
    </w:p>
    <w:p w:rsidR="004B1471" w:rsidRPr="00117C51" w:rsidRDefault="004B1471" w:rsidP="00117C51">
      <w:pPr>
        <w:pStyle w:val="Elencopuntat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77" w:hanging="360"/>
        <w:rPr>
          <w:rFonts w:ascii="Trebuchet MS" w:hAnsi="Trebuchet MS"/>
        </w:rPr>
      </w:pPr>
      <w:r>
        <w:rPr>
          <w:rFonts w:ascii="Trebuchet MS" w:hAnsi="Trebuchet MS"/>
          <w:lang w:val="it-IT"/>
        </w:rPr>
        <w:t>Adottare un atteggiamento di pietà nonché un approccio pacifico e conciliante nello sviluppo e la promozione del prodotto turistico sul tema della prima guerra mondiale.</w:t>
      </w:r>
    </w:p>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ヒラギノ角ゴ Pro W3" w:hAnsi="Trebuchet MS"/>
          <w:sz w:val="22"/>
          <w:szCs w:val="22"/>
        </w:rPr>
      </w:pP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ヒラギノ角ゴ Pro W3" w:hAnsi="Trebuchet MS"/>
          <w:sz w:val="22"/>
          <w:szCs w:val="22"/>
        </w:rPr>
      </w:pPr>
      <w:r>
        <w:rPr>
          <w:rFonts w:ascii="Trebuchet MS" w:eastAsia="ヒラギノ角ゴ Pro W3" w:hAnsi="Trebuchet MS"/>
          <w:sz w:val="22"/>
          <w:szCs w:val="22"/>
        </w:rPr>
        <w:t>Linee guida per fornitori di alloggi e vitto</w:t>
      </w:r>
    </w:p>
    <w:p w:rsidR="004B1471" w:rsidRPr="00117C51" w:rsidRDefault="004B1471" w:rsidP="00117C51">
      <w:pPr>
        <w:pStyle w:val="Elencopuntat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77" w:hanging="360"/>
        <w:rPr>
          <w:rFonts w:ascii="Trebuchet MS" w:hAnsi="Trebuchet MS"/>
        </w:rPr>
      </w:pPr>
      <w:r>
        <w:rPr>
          <w:rFonts w:ascii="Trebuchet MS" w:hAnsi="Trebuchet MS"/>
          <w:lang w:val="it-IT"/>
        </w:rPr>
        <w:t xml:space="preserve">Partecipare attivamente allo scambio di informazioni e materiale dei partecipanti alla rete. </w:t>
      </w:r>
    </w:p>
    <w:p w:rsidR="004B1471" w:rsidRPr="00117C51" w:rsidRDefault="004B1471" w:rsidP="00117C51">
      <w:pPr>
        <w:pStyle w:val="Elencopuntat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77" w:hanging="360"/>
        <w:rPr>
          <w:rFonts w:ascii="Trebuchet MS" w:hAnsi="Trebuchet MS"/>
        </w:rPr>
      </w:pPr>
      <w:r>
        <w:rPr>
          <w:rFonts w:ascii="Trebuchet MS" w:hAnsi="Trebuchet MS"/>
          <w:lang w:val="it-IT"/>
        </w:rPr>
        <w:t>Offrire agli ospiti informazioni (materiale promozionale, materiale elettronico, link su siti web) e segnalare luoghi, iniziative e attrazioni legati all’offerta turistica sul tema della prima guerra mondiale.</w:t>
      </w:r>
    </w:p>
    <w:p w:rsidR="004B1471" w:rsidRPr="00117C51" w:rsidRDefault="004B1471" w:rsidP="00117C51">
      <w:pPr>
        <w:pStyle w:val="Elencopuntat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77" w:hanging="360"/>
        <w:rPr>
          <w:rFonts w:ascii="Trebuchet MS" w:hAnsi="Trebuchet MS"/>
        </w:rPr>
      </w:pPr>
      <w:r>
        <w:rPr>
          <w:rFonts w:ascii="Trebuchet MS" w:hAnsi="Trebuchet MS"/>
          <w:lang w:val="it-IT"/>
        </w:rPr>
        <w:t xml:space="preserve">Far partecipare il personale alle iniziative (incontri, consultazioni, visite e altro) che possono approfondire la loro conoscenza sul tema della prima guerra mondiale. </w:t>
      </w:r>
    </w:p>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ヒラギノ角ゴ Pro W3" w:hAnsi="Trebuchet MS"/>
          <w:sz w:val="22"/>
          <w:szCs w:val="22"/>
        </w:rPr>
      </w:pP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ヒラギノ角ゴ Pro W3" w:hAnsi="Trebuchet MS"/>
          <w:sz w:val="22"/>
          <w:szCs w:val="22"/>
        </w:rPr>
      </w:pPr>
      <w:r>
        <w:rPr>
          <w:rFonts w:ascii="Trebuchet MS" w:eastAsia="ヒラギノ角ゴ Pro W3" w:hAnsi="Trebuchet MS"/>
          <w:sz w:val="22"/>
          <w:szCs w:val="22"/>
        </w:rPr>
        <w:t>Linee guida per agenzie</w:t>
      </w:r>
    </w:p>
    <w:p w:rsidR="004B1471" w:rsidRPr="00117C51" w:rsidRDefault="004B1471" w:rsidP="00117C51">
      <w:pPr>
        <w:pStyle w:val="Elencopuntat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77" w:hanging="360"/>
        <w:rPr>
          <w:rFonts w:ascii="Trebuchet MS" w:hAnsi="Trebuchet MS"/>
        </w:rPr>
      </w:pPr>
      <w:r>
        <w:rPr>
          <w:rFonts w:ascii="Trebuchet MS" w:hAnsi="Trebuchet MS"/>
          <w:lang w:val="it-IT"/>
        </w:rPr>
        <w:t>Inserire nell’offerta guide specializzate per questo tema e territorio.</w:t>
      </w:r>
    </w:p>
    <w:p w:rsidR="004B1471" w:rsidRPr="00117C51" w:rsidRDefault="004B1471" w:rsidP="00117C51">
      <w:pPr>
        <w:pStyle w:val="Elencopuntat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77" w:hanging="360"/>
        <w:rPr>
          <w:rFonts w:ascii="Trebuchet MS" w:hAnsi="Trebuchet MS"/>
        </w:rPr>
      </w:pPr>
      <w:r>
        <w:rPr>
          <w:rFonts w:ascii="Trebuchet MS" w:hAnsi="Trebuchet MS"/>
          <w:lang w:val="it-IT"/>
        </w:rPr>
        <w:t>Inserire nell’offerta soggetti che sviluppano offerte turistiche sul tema della prima guerra mondiale.</w:t>
      </w:r>
    </w:p>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ヒラギノ角ゴ Pro W3" w:hAnsi="Trebuchet MS"/>
          <w:sz w:val="22"/>
          <w:szCs w:val="22"/>
        </w:rPr>
      </w:pP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ヒラギノ角ゴ Pro W3" w:hAnsi="Trebuchet MS"/>
          <w:sz w:val="22"/>
          <w:szCs w:val="22"/>
        </w:rPr>
      </w:pPr>
      <w:r>
        <w:rPr>
          <w:rFonts w:ascii="Trebuchet MS" w:eastAsia="ヒラギノ角ゴ Pro W3" w:hAnsi="Trebuchet MS"/>
          <w:sz w:val="22"/>
          <w:szCs w:val="22"/>
        </w:rPr>
        <w:t xml:space="preserve">Linee guida per altri soggetti </w:t>
      </w:r>
    </w:p>
    <w:p w:rsidR="004B1471" w:rsidRPr="00117C51" w:rsidRDefault="004B1471" w:rsidP="00117C51">
      <w:pPr>
        <w:pStyle w:val="Elencopuntat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77" w:hanging="360"/>
        <w:rPr>
          <w:rFonts w:ascii="Trebuchet MS" w:hAnsi="Trebuchet MS"/>
        </w:rPr>
      </w:pPr>
      <w:r>
        <w:rPr>
          <w:rFonts w:ascii="Trebuchet MS" w:hAnsi="Trebuchet MS"/>
          <w:lang w:val="it-IT"/>
        </w:rPr>
        <w:t xml:space="preserve">Partecipare attivamente allo scambio di informazioni e materiale dei partecipanti alla rete. </w:t>
      </w:r>
    </w:p>
    <w:p w:rsidR="004B1471" w:rsidRPr="00117C51" w:rsidRDefault="004B1471" w:rsidP="00117C51">
      <w:pPr>
        <w:pStyle w:val="Elencopuntat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77" w:hanging="360"/>
        <w:rPr>
          <w:rFonts w:ascii="Trebuchet MS" w:hAnsi="Trebuchet MS"/>
        </w:rPr>
      </w:pPr>
      <w:r>
        <w:rPr>
          <w:rFonts w:ascii="Trebuchet MS" w:hAnsi="Trebuchet MS"/>
          <w:lang w:val="it-IT"/>
        </w:rPr>
        <w:t>Offrire agli ospiti informazioni (materiale promozionale, materiale elettronico, link su siti web) e segnalare luoghi, iniziative e attrazioni legati all’offerta turistica sul tema della prima guerra mondiale.</w:t>
      </w:r>
    </w:p>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ヒラギノ角ゴ Pro W3" w:hAnsi="Trebuchet MS"/>
          <w:sz w:val="22"/>
          <w:szCs w:val="22"/>
        </w:rPr>
      </w:pPr>
    </w:p>
    <w:p w:rsidR="004B1471" w:rsidRDefault="004B1471" w:rsidP="00117C51">
      <w:pPr>
        <w:pStyle w:val="Elencopuntato"/>
        <w:numPr>
          <w:ilvl w:val="0"/>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77"/>
        <w:rPr>
          <w:rFonts w:ascii="Trebuchet MS" w:hAnsi="Trebuchet MS"/>
        </w:rPr>
      </w:pPr>
    </w:p>
    <w:p w:rsidR="004B1471" w:rsidRPr="00117C51" w:rsidRDefault="004B1471" w:rsidP="00117C51">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rebuchet MS" w:eastAsia="ヒラギノ角ゴ Pro W3" w:hAnsi="Trebuchet MS"/>
          <w:b/>
          <w:smallCaps/>
          <w:sz w:val="28"/>
          <w:szCs w:val="28"/>
        </w:rPr>
      </w:pPr>
      <w:r>
        <w:rPr>
          <w:rFonts w:ascii="Trebuchet MS" w:hAnsi="Trebuchet MS"/>
          <w:sz w:val="22"/>
          <w:szCs w:val="22"/>
        </w:rPr>
        <w:br w:type="page"/>
      </w:r>
      <w:r>
        <w:rPr>
          <w:rFonts w:ascii="Trebuchet MS" w:hAnsi="Trebuchet MS"/>
          <w:b/>
          <w:bCs/>
          <w:smallCaps/>
          <w:sz w:val="28"/>
          <w:szCs w:val="28"/>
        </w:rPr>
        <w:t>Allegato 2.</w:t>
      </w:r>
      <w:r>
        <w:rPr>
          <w:rFonts w:ascii="Trebuchet MS" w:hAnsi="Trebuchet MS"/>
          <w:smallCaps/>
          <w:sz w:val="28"/>
          <w:szCs w:val="28"/>
        </w:rPr>
        <w:t xml:space="preserve"> </w:t>
      </w:r>
      <w:r>
        <w:rPr>
          <w:rFonts w:ascii="Trebuchet MS" w:hAnsi="Trebuchet MS"/>
          <w:b/>
          <w:bCs/>
          <w:smallCaps/>
          <w:sz w:val="28"/>
          <w:szCs w:val="28"/>
        </w:rPr>
        <w:t>Misure e linee guida previste</w:t>
      </w:r>
      <w:r>
        <w:rPr>
          <w:rFonts w:ascii="Trebuchet MS" w:hAnsi="Trebuchet MS"/>
          <w:smallCaps/>
          <w:sz w:val="28"/>
          <w:szCs w:val="28"/>
        </w:rPr>
        <w:t xml:space="preserve">  </w:t>
      </w:r>
    </w:p>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hAnsi="Trebuchet MS"/>
          <w:sz w:val="22"/>
          <w:szCs w:val="22"/>
        </w:rPr>
      </w:pP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hAnsi="Trebuchet MS"/>
          <w:sz w:val="22"/>
          <w:szCs w:val="22"/>
        </w:rPr>
      </w:pPr>
      <w:r>
        <w:rPr>
          <w:rFonts w:ascii="Trebuchet MS" w:hAnsi="Trebuchet MS"/>
          <w:sz w:val="22"/>
          <w:szCs w:val="22"/>
        </w:rPr>
        <w:t xml:space="preserve">Il soggetto turistico dichiara di impegnarsi – nell’ambito della sua organizzazione/impresa – ad applicare nei seguenti modi le seguenti misure per integrare le linee guida. Completare per il rilevante campo di azione. </w:t>
      </w: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Trebuchet MS" w:hAnsi="Trebuchet MS"/>
          <w:sz w:val="22"/>
          <w:szCs w:val="22"/>
        </w:rPr>
      </w:pPr>
    </w:p>
    <w:tbl>
      <w:tblPr>
        <w:tblW w:w="0" w:type="auto"/>
        <w:tblInd w:w="5" w:type="dxa"/>
        <w:tblLayout w:type="fixed"/>
        <w:tblLook w:val="0000" w:firstRow="0" w:lastRow="0" w:firstColumn="0" w:lastColumn="0" w:noHBand="0" w:noVBand="0"/>
      </w:tblPr>
      <w:tblGrid>
        <w:gridCol w:w="3402"/>
        <w:gridCol w:w="6219"/>
      </w:tblGrid>
      <w:tr w:rsidR="004B1471" w:rsidRPr="00117C51" w:rsidTr="00EE11B6">
        <w:trPr>
          <w:cantSplit/>
          <w:trHeight w:val="979"/>
        </w:trPr>
        <w:tc>
          <w:tcPr>
            <w:tcW w:w="34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B1471" w:rsidRPr="00117C51" w:rsidRDefault="004B1471" w:rsidP="00EE11B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jc w:val="center"/>
              <w:rPr>
                <w:rFonts w:ascii="Trebuchet MS" w:eastAsia="ヒラギノ角ゴ Pro W3" w:hAnsi="Trebuchet MS"/>
                <w:b/>
                <w:sz w:val="22"/>
                <w:szCs w:val="22"/>
              </w:rPr>
            </w:pPr>
            <w:r>
              <w:rPr>
                <w:rFonts w:ascii="Trebuchet MS" w:eastAsia="ヒラギノ角ゴ Pro W3" w:hAnsi="Trebuchet MS"/>
                <w:b/>
                <w:bCs/>
                <w:sz w:val="22"/>
                <w:szCs w:val="22"/>
              </w:rPr>
              <w:t>Campo di azione</w:t>
            </w:r>
          </w:p>
        </w:tc>
        <w:tc>
          <w:tcPr>
            <w:tcW w:w="62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B1471" w:rsidRPr="00117C51" w:rsidRDefault="004B1471" w:rsidP="00EE11B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jc w:val="center"/>
              <w:rPr>
                <w:rFonts w:ascii="Trebuchet MS" w:eastAsia="ヒラギノ角ゴ Pro W3" w:hAnsi="Trebuchet MS"/>
                <w:b/>
                <w:sz w:val="22"/>
                <w:szCs w:val="22"/>
              </w:rPr>
            </w:pPr>
            <w:r>
              <w:rPr>
                <w:rFonts w:ascii="Trebuchet MS" w:eastAsia="ヒラギノ角ゴ Pro W3" w:hAnsi="Trebuchet MS"/>
                <w:b/>
                <w:bCs/>
                <w:sz w:val="22"/>
                <w:szCs w:val="22"/>
              </w:rPr>
              <w:t>MISURE E LINEE GUIDA PREVISTE</w:t>
            </w:r>
            <w:r>
              <w:rPr>
                <w:rFonts w:ascii="Trebuchet MS" w:eastAsia="ヒラギノ角ゴ Pro W3" w:hAnsi="Trebuchet MS"/>
                <w:sz w:val="22"/>
                <w:szCs w:val="22"/>
              </w:rPr>
              <w:t xml:space="preserve"> </w:t>
            </w:r>
          </w:p>
          <w:p w:rsidR="004B1471" w:rsidRPr="00117C51" w:rsidRDefault="004B1471" w:rsidP="00EE11B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jc w:val="center"/>
              <w:rPr>
                <w:rFonts w:ascii="Trebuchet MS" w:hAnsi="Trebuchet MS"/>
                <w:sz w:val="22"/>
                <w:szCs w:val="22"/>
              </w:rPr>
            </w:pPr>
            <w:r>
              <w:rPr>
                <w:rFonts w:ascii="Trebuchet MS" w:hAnsi="Trebuchet MS"/>
                <w:sz w:val="22"/>
                <w:szCs w:val="22"/>
              </w:rPr>
              <w:t>(se necessario, ampliare le caselle)</w:t>
            </w:r>
          </w:p>
        </w:tc>
      </w:tr>
      <w:tr w:rsidR="004B1471" w:rsidRPr="00117C51" w:rsidTr="00EE11B6">
        <w:trPr>
          <w:cantSplit/>
          <w:trHeight w:val="1020"/>
        </w:trPr>
        <w:tc>
          <w:tcPr>
            <w:tcW w:w="34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B1471" w:rsidRPr="00117C51" w:rsidRDefault="004B1471" w:rsidP="00EE11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ヒラギノ角ゴ Pro W3" w:hAnsi="Trebuchet MS"/>
                <w:sz w:val="22"/>
                <w:szCs w:val="22"/>
              </w:rPr>
            </w:pPr>
            <w:r>
              <w:rPr>
                <w:rFonts w:ascii="Trebuchet MS" w:eastAsia="ヒラギノ角ゴ Pro W3" w:hAnsi="Trebuchet MS"/>
                <w:sz w:val="22"/>
                <w:szCs w:val="22"/>
              </w:rPr>
              <w:t>Fornitori di alloggi e vitto</w:t>
            </w:r>
          </w:p>
          <w:p w:rsidR="004B1471" w:rsidRPr="00117C51" w:rsidRDefault="004B1471" w:rsidP="00EE11B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rPr>
                <w:b/>
                <w:sz w:val="22"/>
                <w:szCs w:val="22"/>
              </w:rPr>
            </w:pPr>
          </w:p>
        </w:tc>
        <w:tc>
          <w:tcPr>
            <w:tcW w:w="62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1471" w:rsidRPr="00117C51" w:rsidRDefault="004B1471" w:rsidP="00EE11B6">
            <w:pPr>
              <w:pStyle w:val="ListParagraph1"/>
              <w:numPr>
                <w:ilvl w:val="0"/>
                <w:numId w:val="14"/>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ind w:left="285" w:hanging="218"/>
              <w:rPr>
                <w:rFonts w:ascii="Trebuchet MS" w:hAnsi="Trebuchet MS"/>
                <w:szCs w:val="22"/>
              </w:rPr>
            </w:pPr>
            <w:r>
              <w:rPr>
                <w:rFonts w:ascii="Trebuchet MS" w:hAnsi="Trebuchet MS"/>
                <w:szCs w:val="22"/>
              </w:rPr>
              <w:t xml:space="preserve"> </w:t>
            </w:r>
          </w:p>
          <w:p w:rsidR="004B1471" w:rsidRDefault="004B1471" w:rsidP="00EE11B6">
            <w:pPr>
              <w:pStyle w:val="ListParagraph1"/>
              <w:numPr>
                <w:ilvl w:val="0"/>
                <w:numId w:val="14"/>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ind w:left="285" w:hanging="218"/>
              <w:rPr>
                <w:rFonts w:ascii="Trebuchet MS" w:hAnsi="Trebuchet MS"/>
                <w:szCs w:val="22"/>
              </w:rPr>
            </w:pPr>
          </w:p>
          <w:p w:rsidR="004B1471" w:rsidRPr="00117C51" w:rsidRDefault="004B1471" w:rsidP="00EE11B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rPr>
                <w:rFonts w:ascii="Trebuchet MS" w:hAnsi="Trebuchet MS"/>
                <w:sz w:val="22"/>
                <w:szCs w:val="22"/>
              </w:rPr>
            </w:pPr>
          </w:p>
        </w:tc>
      </w:tr>
      <w:tr w:rsidR="004B1471" w:rsidRPr="00117C51" w:rsidTr="00EE11B6">
        <w:trPr>
          <w:cantSplit/>
          <w:trHeight w:val="1020"/>
        </w:trPr>
        <w:tc>
          <w:tcPr>
            <w:tcW w:w="34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B1471" w:rsidRPr="00117C51" w:rsidRDefault="004B1471" w:rsidP="00EE11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ヒラギノ角ゴ Pro W3" w:hAnsi="Trebuchet MS"/>
                <w:sz w:val="22"/>
                <w:szCs w:val="22"/>
              </w:rPr>
            </w:pPr>
            <w:r>
              <w:rPr>
                <w:rFonts w:ascii="Trebuchet MS" w:eastAsia="ヒラギノ角ゴ Pro W3" w:hAnsi="Trebuchet MS"/>
                <w:sz w:val="22"/>
                <w:szCs w:val="22"/>
              </w:rPr>
              <w:t>Agenzie di viaggio</w:t>
            </w:r>
          </w:p>
          <w:p w:rsidR="004B1471" w:rsidRPr="00117C51" w:rsidRDefault="004B1471" w:rsidP="00EE11B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rPr>
                <w:rFonts w:ascii="Trebuchet MS" w:hAnsi="Trebuchet MS"/>
              </w:rPr>
            </w:pPr>
          </w:p>
        </w:tc>
        <w:tc>
          <w:tcPr>
            <w:tcW w:w="62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1471" w:rsidRDefault="004B1471" w:rsidP="00EE11B6">
            <w:pPr>
              <w:pStyle w:val="ListParagraph1"/>
              <w:numPr>
                <w:ilvl w:val="0"/>
                <w:numId w:val="15"/>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ind w:left="285" w:hanging="218"/>
              <w:rPr>
                <w:rFonts w:ascii="Trebuchet MS" w:hAnsi="Trebuchet MS"/>
                <w:szCs w:val="22"/>
              </w:rPr>
            </w:pPr>
          </w:p>
          <w:p w:rsidR="004B1471" w:rsidRDefault="004B1471" w:rsidP="00EE11B6">
            <w:pPr>
              <w:pStyle w:val="ListParagraph1"/>
              <w:numPr>
                <w:ilvl w:val="0"/>
                <w:numId w:val="15"/>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ind w:left="285" w:hanging="218"/>
              <w:rPr>
                <w:rFonts w:ascii="Trebuchet MS" w:hAnsi="Trebuchet MS"/>
                <w:szCs w:val="22"/>
              </w:rPr>
            </w:pPr>
          </w:p>
          <w:p w:rsidR="004B1471" w:rsidRPr="00117C51" w:rsidRDefault="004B1471" w:rsidP="00EE11B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rPr>
                <w:rFonts w:ascii="Trebuchet MS" w:hAnsi="Trebuchet MS"/>
                <w:sz w:val="22"/>
                <w:szCs w:val="22"/>
              </w:rPr>
            </w:pPr>
          </w:p>
        </w:tc>
      </w:tr>
      <w:tr w:rsidR="004B1471" w:rsidRPr="00117C51" w:rsidTr="00EE11B6">
        <w:trPr>
          <w:cantSplit/>
          <w:trHeight w:val="1020"/>
        </w:trPr>
        <w:tc>
          <w:tcPr>
            <w:tcW w:w="34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B1471" w:rsidRPr="00117C51" w:rsidRDefault="004B1471" w:rsidP="00EE11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ヒラギノ角ゴ Pro W3" w:hAnsi="Trebuchet MS"/>
                <w:sz w:val="22"/>
                <w:szCs w:val="22"/>
              </w:rPr>
            </w:pPr>
            <w:r>
              <w:rPr>
                <w:rFonts w:ascii="Trebuchet MS" w:eastAsia="ヒラギノ角ゴ Pro W3" w:hAnsi="Trebuchet MS"/>
                <w:sz w:val="22"/>
                <w:szCs w:val="22"/>
              </w:rPr>
              <w:t xml:space="preserve">Altri soggetti </w:t>
            </w:r>
          </w:p>
          <w:p w:rsidR="004B1471" w:rsidRPr="00117C51" w:rsidRDefault="004B1471" w:rsidP="00EE11B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rPr>
                <w:b/>
                <w:sz w:val="22"/>
                <w:szCs w:val="22"/>
              </w:rPr>
            </w:pPr>
          </w:p>
        </w:tc>
        <w:tc>
          <w:tcPr>
            <w:tcW w:w="62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1471" w:rsidRDefault="004B1471" w:rsidP="00EE11B6">
            <w:pPr>
              <w:pStyle w:val="ListParagraph1"/>
              <w:numPr>
                <w:ilvl w:val="0"/>
                <w:numId w:val="16"/>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ind w:left="285" w:hanging="218"/>
              <w:rPr>
                <w:rFonts w:ascii="Trebuchet MS" w:hAnsi="Trebuchet MS"/>
                <w:szCs w:val="22"/>
              </w:rPr>
            </w:pPr>
          </w:p>
          <w:p w:rsidR="004B1471" w:rsidRDefault="004B1471" w:rsidP="00EE11B6">
            <w:pPr>
              <w:pStyle w:val="ListParagraph1"/>
              <w:numPr>
                <w:ilvl w:val="0"/>
                <w:numId w:val="16"/>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ind w:left="285" w:hanging="218"/>
              <w:rPr>
                <w:rFonts w:ascii="Trebuchet MS" w:hAnsi="Trebuchet MS"/>
                <w:szCs w:val="22"/>
              </w:rPr>
            </w:pPr>
          </w:p>
          <w:p w:rsidR="004B1471" w:rsidRPr="00117C51" w:rsidRDefault="004B1471" w:rsidP="00EE11B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rPr>
                <w:rFonts w:ascii="Trebuchet MS" w:hAnsi="Trebuchet MS"/>
                <w:sz w:val="22"/>
                <w:szCs w:val="22"/>
              </w:rPr>
            </w:pPr>
          </w:p>
        </w:tc>
      </w:tr>
    </w:tbl>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Trebuchet MS" w:hAnsi="Trebuchet MS"/>
          <w:sz w:val="22"/>
          <w:szCs w:val="22"/>
        </w:rPr>
      </w:pPr>
    </w:p>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Trebuchet MS" w:hAnsi="Trebuchet MS"/>
          <w:sz w:val="22"/>
          <w:szCs w:val="22"/>
        </w:rPr>
      </w:pP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Trebuchet MS" w:eastAsia="ヒラギノ角ゴ Pro W3" w:hAnsi="Trebuchet MS"/>
          <w:sz w:val="22"/>
          <w:szCs w:val="22"/>
        </w:rPr>
      </w:pPr>
      <w:r>
        <w:rPr>
          <w:rFonts w:ascii="Trebuchet MS" w:hAnsi="Trebuchet MS"/>
          <w:sz w:val="22"/>
          <w:szCs w:val="22"/>
        </w:rPr>
        <w:br w:type="page"/>
      </w:r>
    </w:p>
    <w:p w:rsidR="004B1471" w:rsidRDefault="004B1471" w:rsidP="00117C51">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rebuchet MS" w:eastAsia="ヒラギノ角ゴ Pro W3" w:hAnsi="Trebuchet MS"/>
          <w:b/>
          <w:smallCaps/>
          <w:sz w:val="28"/>
          <w:szCs w:val="28"/>
        </w:rPr>
      </w:pPr>
      <w:r>
        <w:rPr>
          <w:rFonts w:ascii="Trebuchet MS" w:eastAsia="ヒラギノ角ゴ Pro W3" w:hAnsi="Trebuchet MS"/>
          <w:b/>
          <w:bCs/>
          <w:smallCaps/>
          <w:sz w:val="28"/>
          <w:szCs w:val="28"/>
        </w:rPr>
        <w:t>Allegato 3.</w:t>
      </w:r>
      <w:r>
        <w:rPr>
          <w:rFonts w:ascii="Trebuchet MS" w:eastAsia="ヒラギノ角ゴ Pro W3" w:hAnsi="Trebuchet MS"/>
          <w:smallCaps/>
          <w:sz w:val="28"/>
          <w:szCs w:val="28"/>
        </w:rPr>
        <w:t xml:space="preserve"> </w:t>
      </w:r>
      <w:r>
        <w:rPr>
          <w:rFonts w:ascii="Trebuchet MS" w:eastAsia="ヒラギノ角ゴ Pro W3" w:hAnsi="Trebuchet MS"/>
          <w:b/>
          <w:bCs/>
          <w:smallCaps/>
          <w:sz w:val="28"/>
          <w:szCs w:val="28"/>
        </w:rPr>
        <w:t xml:space="preserve">Informazioni per diffusione </w:t>
      </w:r>
      <w:r>
        <w:rPr>
          <w:rFonts w:ascii="Trebuchet MS" w:eastAsia="ヒラギノ角ゴ Pro W3" w:hAnsi="Trebuchet MS"/>
          <w:b/>
          <w:bCs/>
          <w:smallCaps/>
          <w:sz w:val="24"/>
          <w:szCs w:val="28"/>
        </w:rPr>
        <w:t>PUBBLICA</w:t>
      </w:r>
      <w:r>
        <w:rPr>
          <w:rFonts w:ascii="Trebuchet MS" w:eastAsia="ヒラギノ角ゴ Pro W3" w:hAnsi="Trebuchet MS"/>
          <w:smallCaps/>
          <w:sz w:val="28"/>
          <w:szCs w:val="28"/>
        </w:rPr>
        <w:t xml:space="preserve"> </w:t>
      </w:r>
    </w:p>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hAnsi="Trebuchet MS"/>
          <w:sz w:val="22"/>
          <w:szCs w:val="22"/>
        </w:rPr>
      </w:pP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hAnsi="Trebuchet MS"/>
          <w:sz w:val="22"/>
          <w:szCs w:val="22"/>
        </w:rPr>
      </w:pPr>
      <w:r>
        <w:rPr>
          <w:rFonts w:ascii="Trebuchet MS" w:hAnsi="Trebuchet MS"/>
          <w:sz w:val="22"/>
          <w:szCs w:val="22"/>
        </w:rPr>
        <w:t xml:space="preserve">Titolo: </w:t>
      </w: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hAnsi="Trebuchet MS"/>
          <w:sz w:val="22"/>
          <w:szCs w:val="22"/>
        </w:rPr>
      </w:pPr>
      <w:r>
        <w:rPr>
          <w:rFonts w:ascii="Trebuchet MS" w:hAnsi="Trebuchet MS"/>
          <w:sz w:val="22"/>
          <w:szCs w:val="22"/>
        </w:rPr>
        <w:t>Indirizzo:</w:t>
      </w: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hAnsi="Trebuchet MS"/>
          <w:sz w:val="22"/>
          <w:szCs w:val="22"/>
        </w:rPr>
      </w:pPr>
      <w:r>
        <w:rPr>
          <w:rFonts w:ascii="Trebuchet MS" w:hAnsi="Trebuchet MS"/>
          <w:sz w:val="22"/>
          <w:szCs w:val="22"/>
        </w:rPr>
        <w:t>Telefono:</w:t>
      </w: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hAnsi="Trebuchet MS"/>
          <w:sz w:val="22"/>
          <w:szCs w:val="22"/>
        </w:rPr>
      </w:pPr>
      <w:r>
        <w:rPr>
          <w:rFonts w:ascii="Trebuchet MS" w:hAnsi="Trebuchet MS"/>
          <w:sz w:val="22"/>
          <w:szCs w:val="22"/>
        </w:rPr>
        <w:t>Fax:</w:t>
      </w: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hAnsi="Trebuchet MS"/>
          <w:sz w:val="22"/>
          <w:szCs w:val="22"/>
        </w:rPr>
      </w:pPr>
      <w:r>
        <w:rPr>
          <w:rFonts w:ascii="Trebuchet MS" w:hAnsi="Trebuchet MS"/>
          <w:sz w:val="22"/>
          <w:szCs w:val="22"/>
        </w:rPr>
        <w:t xml:space="preserve">E-mail: </w:t>
      </w: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hAnsi="Trebuchet MS"/>
          <w:sz w:val="22"/>
          <w:szCs w:val="22"/>
        </w:rPr>
      </w:pPr>
      <w:r>
        <w:rPr>
          <w:rFonts w:ascii="Trebuchet MS" w:hAnsi="Trebuchet MS"/>
          <w:sz w:val="22"/>
          <w:szCs w:val="22"/>
        </w:rPr>
        <w:t>Sito web:</w:t>
      </w:r>
    </w:p>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hAnsi="Trebuchet MS"/>
          <w:sz w:val="22"/>
          <w:szCs w:val="22"/>
        </w:rPr>
      </w:pPr>
    </w:p>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hAnsi="Trebuchet MS"/>
          <w:sz w:val="22"/>
          <w:szCs w:val="22"/>
        </w:rPr>
      </w:pPr>
    </w:p>
    <w:p w:rsidR="004B1471" w:rsidRPr="00117C5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hAnsi="Trebuchet MS"/>
          <w:sz w:val="22"/>
          <w:szCs w:val="22"/>
        </w:rPr>
      </w:pPr>
      <w:r>
        <w:rPr>
          <w:rFonts w:ascii="Trebuchet MS" w:hAnsi="Trebuchet MS"/>
          <w:sz w:val="22"/>
          <w:szCs w:val="22"/>
        </w:rPr>
        <w:t xml:space="preserve">Breve descrizione: 160 caratteri senza spazi </w:t>
      </w:r>
    </w:p>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hAnsi="Trebuchet MS"/>
          <w:sz w:val="22"/>
          <w:szCs w:val="22"/>
        </w:rPr>
      </w:pPr>
    </w:p>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hAnsi="Trebuchet MS"/>
          <w:sz w:val="22"/>
          <w:szCs w:val="22"/>
        </w:rPr>
      </w:pPr>
    </w:p>
    <w:p w:rsidR="004B1471" w:rsidRDefault="004B1471" w:rsidP="00117C51">
      <w:pPr>
        <w:rPr>
          <w:rFonts w:ascii="Trebuchet MS" w:hAnsi="Trebuchet MS"/>
          <w:sz w:val="22"/>
          <w:szCs w:val="22"/>
        </w:rPr>
      </w:pPr>
      <w:r>
        <w:rPr>
          <w:rFonts w:ascii="Trebuchet MS" w:hAnsi="Trebuchet MS"/>
          <w:sz w:val="22"/>
          <w:szCs w:val="22"/>
        </w:rPr>
        <w:t xml:space="preserve">Mandare l’Allegato n. 3 anche in formato .doc (Word) all’indirizzo elettronico: </w:t>
      </w:r>
      <w:hyperlink r:id="rId10" w:history="1">
        <w:r>
          <w:rPr>
            <w:rStyle w:val="Hyperlink"/>
            <w:rFonts w:ascii="Trebuchet MS" w:hAnsi="Trebuchet MS"/>
            <w:sz w:val="22"/>
            <w:szCs w:val="22"/>
          </w:rPr>
          <w:t>petra.goneli@spiritslovenia.si</w:t>
        </w:r>
      </w:hyperlink>
      <w:r>
        <w:rPr>
          <w:rFonts w:ascii="Trebuchet MS" w:hAnsi="Trebuchet MS"/>
          <w:sz w:val="22"/>
          <w:szCs w:val="22"/>
        </w:rPr>
        <w:t xml:space="preserve"> </w:t>
      </w:r>
    </w:p>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hAnsi="Trebuchet MS"/>
          <w:sz w:val="22"/>
          <w:szCs w:val="22"/>
        </w:rPr>
      </w:pPr>
    </w:p>
    <w:p w:rsidR="004B1471" w:rsidRDefault="004B1471" w:rsidP="00117C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hAnsi="Trebuchet MS"/>
          <w:sz w:val="22"/>
          <w:szCs w:val="22"/>
        </w:rPr>
      </w:pPr>
    </w:p>
    <w:sectPr w:rsidR="004B1471" w:rsidSect="003D2C46">
      <w:headerReference w:type="even" r:id="rId11"/>
      <w:headerReference w:type="default" r:id="rId12"/>
      <w:footerReference w:type="even" r:id="rId13"/>
      <w:footerReference w:type="default" r:id="rId14"/>
      <w:pgSz w:w="11900" w:h="16840"/>
      <w:pgMar w:top="1417" w:right="1134" w:bottom="1134" w:left="1134" w:header="708" w:footer="363"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471" w:rsidRDefault="004B1471">
      <w:r>
        <w:separator/>
      </w:r>
    </w:p>
  </w:endnote>
  <w:endnote w:type="continuationSeparator" w:id="0">
    <w:p w:rsidR="004B1471" w:rsidRDefault="004B1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EE"/>
    <w:family w:val="swiss"/>
    <w:pitch w:val="variable"/>
    <w:sig w:usb0="E1002EFF" w:usb1="C000605B" w:usb2="00000029" w:usb3="00000000" w:csb0="000101FF" w:csb1="00000000"/>
  </w:font>
  <w:font w:name="ヒラギノ角ゴ Pro W3">
    <w:panose1 w:val="00000000000000000000"/>
    <w:charset w:val="80"/>
    <w:family w:val="auto"/>
    <w:notTrueType/>
    <w:pitch w:val="variable"/>
    <w:sig w:usb0="00000001" w:usb1="08070000" w:usb2="00000010" w:usb3="00000000" w:csb0="0002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TrebuchetMS">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471" w:rsidRDefault="0074141A" w:rsidP="00F84CCE">
    <w:pPr>
      <w:tabs>
        <w:tab w:val="left" w:pos="5625"/>
      </w:tabs>
      <w:rPr>
        <w:rFonts w:ascii="Trebuchet MS" w:hAnsi="Trebuchet MS"/>
        <w:i/>
        <w:sz w:val="14"/>
        <w:szCs w:val="14"/>
      </w:rPr>
    </w:pPr>
    <w:r>
      <w:rPr>
        <w:noProof/>
        <w:lang w:val="sl-SI" w:eastAsia="sl-SI"/>
      </w:rPr>
      <mc:AlternateContent>
        <mc:Choice Requires="wps">
          <w:drawing>
            <wp:anchor distT="0" distB="0" distL="114300" distR="114300" simplePos="0" relativeHeight="251658240" behindDoc="0" locked="0" layoutInCell="1" allowOverlap="1">
              <wp:simplePos x="0" y="0"/>
              <wp:positionH relativeFrom="column">
                <wp:posOffset>-63500</wp:posOffset>
              </wp:positionH>
              <wp:positionV relativeFrom="paragraph">
                <wp:posOffset>-121920</wp:posOffset>
              </wp:positionV>
              <wp:extent cx="4889500" cy="0"/>
              <wp:effectExtent l="12700" t="11430" r="12700" b="762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00"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9.6pt" to="380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" strokecolor="navy"/>
          </w:pict>
        </mc:Fallback>
      </mc:AlternateContent>
    </w:r>
    <w:r w:rsidR="004B1471">
      <w:rPr>
        <w:rFonts w:ascii="Trebuchet MS" w:hAnsi="Trebuchet MS"/>
        <w:i/>
        <w:iCs/>
        <w:sz w:val="14"/>
        <w:szCs w:val="14"/>
      </w:rPr>
      <w:t>Progetto finanziato nell'ambito del Programma per la Cooperazione Transfrontaliera Italia-Slovenia 2007–2013 dal Fondo europeo di sviluppo regionale e dai fondi nazionali.</w:t>
    </w:r>
  </w:p>
  <w:p w:rsidR="004B1471" w:rsidRDefault="004B1471" w:rsidP="00F84CCE">
    <w:pPr>
      <w:tabs>
        <w:tab w:val="left" w:pos="5625"/>
      </w:tabs>
      <w:rPr>
        <w:rFonts w:ascii="Trebuchet MS" w:hAnsi="Trebuchet MS"/>
        <w:i/>
        <w:sz w:val="14"/>
        <w:szCs w:val="14"/>
      </w:rPr>
    </w:pPr>
    <w:r>
      <w:rPr>
        <w:rFonts w:ascii="Trebuchet MS" w:hAnsi="Trebuchet MS"/>
        <w:i/>
        <w:iCs/>
        <w:sz w:val="14"/>
        <w:szCs w:val="14"/>
      </w:rPr>
      <w:t>Projekt sofinanciran v okviru Programa čezmejnega sodelovanja Slovenija-Italija 2007-2013 iz sredstev</w:t>
    </w:r>
    <w:r>
      <w:rPr>
        <w:rFonts w:ascii="Trebuchet MS" w:hAnsi="Trebuchet MS"/>
        <w:sz w:val="14"/>
        <w:szCs w:val="14"/>
      </w:rPr>
      <w:t xml:space="preserve"> </w:t>
    </w:r>
  </w:p>
  <w:p w:rsidR="004B1471" w:rsidRDefault="004B1471" w:rsidP="00F84CCE">
    <w:pPr>
      <w:tabs>
        <w:tab w:val="left" w:pos="5625"/>
      </w:tabs>
      <w:rPr>
        <w:rFonts w:ascii="Trebuchet MS" w:hAnsi="Trebuchet MS"/>
        <w:i/>
        <w:sz w:val="14"/>
        <w:szCs w:val="14"/>
      </w:rPr>
    </w:pPr>
    <w:r>
      <w:rPr>
        <w:rFonts w:ascii="Trebuchet MS" w:hAnsi="Trebuchet MS"/>
        <w:i/>
        <w:iCs/>
        <w:sz w:val="14"/>
        <w:szCs w:val="14"/>
      </w:rPr>
      <w:t>Evropskega sklada za regionalni razvoj in nacionalnih sredstev.</w:t>
    </w:r>
  </w:p>
  <w:p w:rsidR="004B1471" w:rsidRPr="00117C51" w:rsidRDefault="004B1471" w:rsidP="00F84CCE">
    <w:pPr>
      <w:tabs>
        <w:tab w:val="left" w:pos="5625"/>
      </w:tabs>
      <w:rPr>
        <w:rFonts w:ascii="Trebuchet MS" w:hAnsi="Trebuchet MS"/>
        <w:i/>
        <w:sz w:val="14"/>
        <w:szCs w:val="14"/>
      </w:rPr>
    </w:pPr>
  </w:p>
  <w:tbl>
    <w:tblPr>
      <w:tblW w:w="8056" w:type="dxa"/>
      <w:tblLayout w:type="fixed"/>
      <w:tblCellMar>
        <w:left w:w="70" w:type="dxa"/>
        <w:right w:w="70" w:type="dxa"/>
      </w:tblCellMar>
      <w:tblLook w:val="0000" w:firstRow="0" w:lastRow="0" w:firstColumn="0" w:lastColumn="0" w:noHBand="0" w:noVBand="0"/>
    </w:tblPr>
    <w:tblGrid>
      <w:gridCol w:w="1270"/>
      <w:gridCol w:w="2486"/>
      <w:gridCol w:w="200"/>
      <w:gridCol w:w="4100"/>
    </w:tblGrid>
    <w:tr w:rsidR="004B1471" w:rsidRPr="00117C51" w:rsidTr="007B4994">
      <w:trPr>
        <w:cantSplit/>
        <w:trHeight w:val="1227"/>
      </w:trPr>
      <w:tc>
        <w:tcPr>
          <w:tcW w:w="1270" w:type="dxa"/>
          <w:vAlign w:val="center"/>
        </w:tcPr>
        <w:p w:rsidR="004B1471" w:rsidRPr="00117C51" w:rsidRDefault="0074141A" w:rsidP="00F84CCE">
          <w:pPr>
            <w:pStyle w:val="Heading2"/>
            <w:ind w:left="0"/>
            <w:jc w:val="right"/>
            <w:rPr>
              <w:rFonts w:ascii="Trebuchet MS" w:hAnsi="Trebuchet MS"/>
              <w:b w:val="0"/>
              <w:i w:val="0"/>
              <w:sz w:val="16"/>
              <w:szCs w:val="16"/>
            </w:rPr>
          </w:pPr>
          <w:r>
            <w:rPr>
              <w:bCs/>
              <w:iCs/>
              <w:noProof/>
              <w:lang w:val="sl-SI" w:eastAsia="sl-SI"/>
            </w:rPr>
            <w:drawing>
              <wp:inline distT="0" distB="0" distL="0" distR="0">
                <wp:extent cx="351155" cy="3733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1155" cy="373380"/>
                        </a:xfrm>
                        <a:prstGeom prst="rect">
                          <a:avLst/>
                        </a:prstGeom>
                        <a:noFill/>
                        <a:ln>
                          <a:noFill/>
                        </a:ln>
                      </pic:spPr>
                    </pic:pic>
                  </a:graphicData>
                </a:graphic>
              </wp:inline>
            </w:drawing>
          </w:r>
        </w:p>
      </w:tc>
      <w:tc>
        <w:tcPr>
          <w:tcW w:w="2486" w:type="dxa"/>
          <w:vAlign w:val="center"/>
        </w:tcPr>
        <w:p w:rsidR="004B1471" w:rsidRPr="00117C51" w:rsidRDefault="004B1471" w:rsidP="00F84CCE">
          <w:pPr>
            <w:pStyle w:val="Heading2"/>
            <w:ind w:left="0"/>
            <w:jc w:val="left"/>
            <w:rPr>
              <w:rFonts w:ascii="Trebuchet MS" w:hAnsi="Trebuchet MS"/>
              <w:i w:val="0"/>
              <w:sz w:val="20"/>
            </w:rPr>
          </w:pPr>
          <w:r>
            <w:rPr>
              <w:rFonts w:ascii="Trebuchet MS" w:hAnsi="Trebuchet MS"/>
              <w:bCs/>
              <w:i w:val="0"/>
              <w:sz w:val="20"/>
            </w:rPr>
            <w:t>Ministero dell’Economia</w:t>
          </w:r>
        </w:p>
        <w:p w:rsidR="004B1471" w:rsidRPr="00117C51" w:rsidRDefault="004B1471" w:rsidP="00F84CCE">
          <w:pPr>
            <w:pStyle w:val="Heading2"/>
            <w:ind w:left="0"/>
            <w:jc w:val="left"/>
            <w:rPr>
              <w:sz w:val="24"/>
            </w:rPr>
          </w:pPr>
          <w:r>
            <w:rPr>
              <w:rFonts w:ascii="Trebuchet MS" w:hAnsi="Trebuchet MS"/>
              <w:bCs/>
              <w:i w:val="0"/>
              <w:sz w:val="20"/>
            </w:rPr>
            <w:t>e delle Finanze</w:t>
          </w:r>
        </w:p>
      </w:tc>
      <w:tc>
        <w:tcPr>
          <w:tcW w:w="200" w:type="dxa"/>
          <w:vAlign w:val="center"/>
        </w:tcPr>
        <w:p w:rsidR="004B1471" w:rsidRPr="00117C51" w:rsidRDefault="004B1471" w:rsidP="007D101D">
          <w:pPr>
            <w:pStyle w:val="Heading2"/>
            <w:ind w:left="0"/>
            <w:jc w:val="center"/>
            <w:rPr>
              <w:i w:val="0"/>
              <w:sz w:val="24"/>
            </w:rPr>
          </w:pPr>
        </w:p>
      </w:tc>
      <w:tc>
        <w:tcPr>
          <w:tcW w:w="4100" w:type="dxa"/>
          <w:vAlign w:val="center"/>
        </w:tcPr>
        <w:tbl>
          <w:tblPr>
            <w:tblW w:w="7770" w:type="dxa"/>
            <w:tblLayout w:type="fixed"/>
            <w:tblCellMar>
              <w:left w:w="70" w:type="dxa"/>
              <w:right w:w="70" w:type="dxa"/>
            </w:tblCellMar>
            <w:tblLook w:val="0000" w:firstRow="0" w:lastRow="0" w:firstColumn="0" w:lastColumn="0" w:noHBand="0" w:noVBand="0"/>
          </w:tblPr>
          <w:tblGrid>
            <w:gridCol w:w="7770"/>
          </w:tblGrid>
          <w:tr w:rsidR="004B1471" w:rsidRPr="00117C51" w:rsidTr="00A53291">
            <w:trPr>
              <w:cantSplit/>
              <w:trHeight w:val="1227"/>
            </w:trPr>
            <w:tc>
              <w:tcPr>
                <w:tcW w:w="4100" w:type="dxa"/>
                <w:tcBorders>
                  <w:top w:val="nil"/>
                  <w:left w:val="nil"/>
                  <w:bottom w:val="nil"/>
                  <w:right w:val="nil"/>
                </w:tcBorders>
                <w:vAlign w:val="center"/>
              </w:tcPr>
              <w:p w:rsidR="004B1471" w:rsidRPr="00117C51" w:rsidRDefault="0074141A" w:rsidP="007B4994">
                <w:pPr>
                  <w:pStyle w:val="Heading2"/>
                  <w:ind w:left="0"/>
                  <w:jc w:val="left"/>
                  <w:rPr>
                    <w:i w:val="0"/>
                    <w:sz w:val="16"/>
                    <w:szCs w:val="16"/>
                  </w:rPr>
                </w:pPr>
                <w:r>
                  <w:rPr>
                    <w:bCs/>
                    <w:iCs/>
                    <w:noProof/>
                    <w:lang w:val="sl-SI" w:eastAsia="sl-SI"/>
                  </w:rPr>
                  <w:drawing>
                    <wp:inline distT="0" distB="0" distL="0" distR="0">
                      <wp:extent cx="2392045" cy="511810"/>
                      <wp:effectExtent l="0" t="0" r="825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92045" cy="511810"/>
                              </a:xfrm>
                              <a:prstGeom prst="rect">
                                <a:avLst/>
                              </a:prstGeom>
                              <a:noFill/>
                              <a:ln>
                                <a:noFill/>
                              </a:ln>
                            </pic:spPr>
                          </pic:pic>
                        </a:graphicData>
                      </a:graphic>
                    </wp:inline>
                  </w:drawing>
                </w:r>
              </w:p>
            </w:tc>
          </w:tr>
        </w:tbl>
        <w:p w:rsidR="004B1471" w:rsidRPr="00117C51" w:rsidRDefault="004B1471" w:rsidP="007D101D">
          <w:pPr>
            <w:pStyle w:val="Heading2"/>
            <w:ind w:left="0"/>
            <w:jc w:val="center"/>
            <w:rPr>
              <w:i w:val="0"/>
              <w:sz w:val="16"/>
              <w:szCs w:val="16"/>
            </w:rPr>
          </w:pPr>
        </w:p>
      </w:tc>
    </w:tr>
  </w:tbl>
  <w:p w:rsidR="004B1471" w:rsidRPr="00117C51" w:rsidRDefault="004B1471" w:rsidP="00117C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471" w:rsidRDefault="004B1471">
    <w:pPr>
      <w:pStyle w:val="Footer1"/>
      <w:tabs>
        <w:tab w:val="clear" w:pos="9638"/>
        <w:tab w:val="right" w:pos="9612"/>
      </w:tabs>
      <w:jc w:val="right"/>
    </w:pPr>
    <w:r>
      <w:fldChar w:fldCharType="begin"/>
    </w:r>
    <w:r>
      <w:instrText xml:space="preserve"> PAGE </w:instrText>
    </w:r>
    <w:r>
      <w:fldChar w:fldCharType="separate"/>
    </w:r>
    <w:r>
      <w:t>6</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471" w:rsidRDefault="004B1471" w:rsidP="003D2C46">
    <w:pPr>
      <w:pStyle w:val="Footer"/>
      <w:pBdr>
        <w:top w:val="single" w:sz="4" w:space="1" w:color="auto"/>
      </w:pBdr>
      <w:tabs>
        <w:tab w:val="clear" w:pos="9638"/>
        <w:tab w:val="right" w:pos="10915"/>
      </w:tabs>
      <w:ind w:right="-2408"/>
      <w:rPr>
        <w:rFonts w:ascii="Trebuchet MS" w:hAnsi="Trebuchet MS"/>
        <w:b/>
        <w:sz w:val="18"/>
        <w:szCs w:val="18"/>
      </w:rPr>
    </w:pPr>
    <w:r>
      <w:rPr>
        <w:rFonts w:ascii="Trebuchet MS" w:hAnsi="Trebuchet MS"/>
        <w:b/>
        <w:bCs/>
        <w:sz w:val="18"/>
        <w:szCs w:val="18"/>
      </w:rPr>
      <w:t>Modulo per l’adesione alla rete per lo sviluppo e la promozione del prodotto turistico sul tema della prima guerra mondiale</w:t>
    </w:r>
    <w:r w:rsidR="0074141A">
      <w:rPr>
        <w:noProof/>
        <w:lang w:val="sl-SI" w:eastAsia="sl-SI"/>
      </w:rPr>
      <mc:AlternateContent>
        <mc:Choice Requires="wps">
          <w:drawing>
            <wp:anchor distT="0" distB="0" distL="114300" distR="114300" simplePos="0" relativeHeight="251657216" behindDoc="0" locked="0" layoutInCell="0" allowOverlap="1">
              <wp:simplePos x="0" y="0"/>
              <wp:positionH relativeFrom="page">
                <wp:posOffset>5569585</wp:posOffset>
              </wp:positionH>
              <wp:positionV relativeFrom="page">
                <wp:posOffset>9820275</wp:posOffset>
              </wp:positionV>
              <wp:extent cx="348615" cy="333375"/>
              <wp:effectExtent l="6985" t="0" r="6350" b="0"/>
              <wp:wrapNone/>
              <wp:docPr id="1" name="Ova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333375"/>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B1471" w:rsidRPr="008D2577" w:rsidRDefault="004B1471" w:rsidP="003D2C46">
                          <w:pPr>
                            <w:jc w:val="center"/>
                            <w:rPr>
                              <w:rStyle w:val="PageNumber"/>
                              <w:color w:val="FFFFFF"/>
                              <w:szCs w:val="24"/>
                            </w:rPr>
                          </w:pPr>
                          <w:r>
                            <w:fldChar w:fldCharType="begin"/>
                          </w:r>
                          <w:r>
                            <w:instrText>PAGE    \* MERGEFORMAT</w:instrText>
                          </w:r>
                          <w:r>
                            <w:fldChar w:fldCharType="separate"/>
                          </w:r>
                          <w:r w:rsidR="0074141A" w:rsidRPr="0074141A">
                            <w:rPr>
                              <w:rStyle w:val="PageNumber"/>
                              <w:b/>
                              <w:bCs/>
                              <w:noProof/>
                              <w:color w:val="FFFFFF"/>
                              <w:sz w:val="24"/>
                              <w:szCs w:val="24"/>
                            </w:rPr>
                            <w:t>7</w:t>
                          </w:r>
                          <w: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e 20" o:spid="_x0000_s1027" style="position:absolute;margin-left:438.55pt;margin-top:773.25pt;width:27.45pt;height:26.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" o:allowincell="f" fillcolor="#9dbb61" stroked="f">
              <v:textbox inset="0,,0">
                <w:txbxContent>
                  <w:p w:rsidR="004B1471" w:rsidRPr="008D2577" w:rsidRDefault="004B1471" w:rsidP="003D2C46">
                    <w:pPr>
                      <w:jc w:val="center"/>
                      <w:rPr>
                        <w:rStyle w:val="PageNumber"/>
                        <w:color w:val="FFFFFF"/>
                        <w:szCs w:val="24"/>
                      </w:rPr>
                    </w:pPr>
                    <w:r>
                      <w:fldChar w:fldCharType="begin"/>
                    </w:r>
                    <w:r>
                      <w:instrText>PAGE    \* MERGEFORMAT</w:instrText>
                    </w:r>
                    <w:r>
                      <w:fldChar w:fldCharType="separate"/>
                    </w:r>
                    <w:r w:rsidR="0074141A" w:rsidRPr="0074141A">
                      <w:rPr>
                        <w:rStyle w:val="PageNumber"/>
                        <w:b/>
                        <w:bCs/>
                        <w:noProof/>
                        <w:color w:val="FFFFFF"/>
                        <w:sz w:val="24"/>
                        <w:szCs w:val="24"/>
                      </w:rPr>
                      <w:t>7</w:t>
                    </w:r>
                    <w:r>
                      <w:fldChar w:fldCharType="end"/>
                    </w:r>
                  </w:p>
                </w:txbxContent>
              </v:textbox>
              <w10:wrap anchorx="page" anchory="page"/>
            </v:oval>
          </w:pict>
        </mc:Fallback>
      </mc:AlternateContent>
    </w:r>
    <w:r w:rsidR="0074141A">
      <w:rPr>
        <w:noProof/>
        <w:lang w:val="sl-SI" w:eastAsia="sl-SI"/>
      </w:rPr>
      <w:drawing>
        <wp:anchor distT="0" distB="0" distL="114300" distR="114300" simplePos="0" relativeHeight="251656192" behindDoc="0" locked="0" layoutInCell="1" allowOverlap="1">
          <wp:simplePos x="0" y="0"/>
          <wp:positionH relativeFrom="column">
            <wp:posOffset>5696585</wp:posOffset>
          </wp:positionH>
          <wp:positionV relativeFrom="paragraph">
            <wp:posOffset>-31750</wp:posOffset>
          </wp:positionV>
          <wp:extent cx="857250" cy="4762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4762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szCs w:val="18"/>
      </w:rPr>
      <w:tab/>
    </w:r>
    <w:r>
      <w:rPr>
        <w:rFonts w:ascii="Trebuchet MS" w:hAnsi="Trebuchet MS"/>
        <w:sz w:val="18"/>
        <w:szCs w:val="18"/>
      </w:rPr>
      <w:tab/>
    </w:r>
  </w:p>
  <w:p w:rsidR="004B1471" w:rsidRDefault="004B1471" w:rsidP="003D2C46">
    <w:pPr>
      <w:pStyle w:val="Footer"/>
      <w:tabs>
        <w:tab w:val="clear" w:pos="4819"/>
        <w:tab w:val="clear" w:pos="9638"/>
        <w:tab w:val="left" w:pos="5392"/>
      </w:tabs>
    </w:pPr>
    <w:r>
      <w:tab/>
    </w:r>
  </w:p>
  <w:p w:rsidR="004B1471" w:rsidRDefault="004B1471">
    <w:pPr>
      <w:pStyle w:val="Footer1"/>
      <w:tabs>
        <w:tab w:val="clear" w:pos="9638"/>
        <w:tab w:val="right" w:pos="9612"/>
      </w:tabs>
      <w:jc w:val="right"/>
    </w:pPr>
    <w:r>
      <w:fldChar w:fldCharType="begin"/>
    </w:r>
    <w:r>
      <w:instrText xml:space="preserve"> PAGE </w:instrText>
    </w:r>
    <w:r>
      <w:fldChar w:fldCharType="separate"/>
    </w:r>
    <w:r w:rsidR="0074141A">
      <w:rPr>
        <w:noProof/>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471" w:rsidRDefault="004B1471">
      <w:r>
        <w:separator/>
      </w:r>
    </w:p>
  </w:footnote>
  <w:footnote w:type="continuationSeparator" w:id="0">
    <w:p w:rsidR="004B1471" w:rsidRDefault="004B1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471" w:rsidRDefault="0074141A" w:rsidP="00DC09FB">
    <w:pPr>
      <w:pStyle w:val="Footer"/>
      <w:pBdr>
        <w:bottom w:val="single" w:sz="4" w:space="1" w:color="auto"/>
      </w:pBdr>
      <w:tabs>
        <w:tab w:val="clear" w:pos="9638"/>
      </w:tabs>
      <w:ind w:right="-1"/>
      <w:rPr>
        <w:rFonts w:ascii="Trebuchet MS" w:hAnsi="Trebuchet MS"/>
        <w:sz w:val="16"/>
        <w:szCs w:val="16"/>
      </w:rPr>
    </w:pPr>
    <w:r>
      <w:rPr>
        <w:noProof/>
        <w:lang w:val="sl-SI" w:eastAsia="sl-SI"/>
      </w:rPr>
      <mc:AlternateContent>
        <mc:Choice Requires="wps">
          <w:drawing>
            <wp:anchor distT="0" distB="0" distL="114300" distR="114300" simplePos="0" relativeHeight="251659264" behindDoc="0" locked="0" layoutInCell="1" allowOverlap="1">
              <wp:simplePos x="0" y="0"/>
              <wp:positionH relativeFrom="column">
                <wp:posOffset>4826000</wp:posOffset>
              </wp:positionH>
              <wp:positionV relativeFrom="paragraph">
                <wp:posOffset>-25400</wp:posOffset>
              </wp:positionV>
              <wp:extent cx="1841500" cy="9895840"/>
              <wp:effectExtent l="0" t="3175"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989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471" w:rsidRDefault="0074141A" w:rsidP="00877DA3">
                          <w:pPr>
                            <w:rPr>
                              <w:rFonts w:ascii="Trebuchet MS" w:hAnsi="Trebuchet MS"/>
                              <w:b/>
                            </w:rPr>
                          </w:pPr>
                          <w:r>
                            <w:rPr>
                              <w:rFonts w:ascii="Trebuchet MS" w:hAnsi="Trebuchet MS"/>
                              <w:b/>
                              <w:bCs/>
                              <w:noProof/>
                              <w:lang w:val="sl-SI" w:eastAsia="sl-SI"/>
                            </w:rPr>
                            <w:drawing>
                              <wp:inline distT="0" distB="0" distL="0" distR="0">
                                <wp:extent cx="1645920" cy="760730"/>
                                <wp:effectExtent l="0" t="0" r="0" b="127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920" cy="760730"/>
                                        </a:xfrm>
                                        <a:prstGeom prst="rect">
                                          <a:avLst/>
                                        </a:prstGeom>
                                        <a:noFill/>
                                        <a:ln>
                                          <a:noFill/>
                                        </a:ln>
                                      </pic:spPr>
                                    </pic:pic>
                                  </a:graphicData>
                                </a:graphic>
                              </wp:inline>
                            </w:drawing>
                          </w:r>
                        </w:p>
                        <w:p w:rsidR="004B1471" w:rsidRDefault="004B1471" w:rsidP="00314FB2">
                          <w:pPr>
                            <w:rPr>
                              <w:rFonts w:ascii="Trebuchet MS" w:hAnsi="Trebuchet MS"/>
                              <w:b/>
                              <w:sz w:val="16"/>
                              <w:szCs w:val="16"/>
                            </w:rPr>
                          </w:pPr>
                        </w:p>
                        <w:p w:rsidR="004B1471" w:rsidRDefault="004B1471" w:rsidP="00314FB2">
                          <w:pPr>
                            <w:rPr>
                              <w:rFonts w:ascii="Trebuchet MS" w:hAnsi="Trebuchet MS"/>
                              <w:b/>
                              <w:sz w:val="16"/>
                              <w:szCs w:val="16"/>
                            </w:rPr>
                          </w:pPr>
                        </w:p>
                        <w:p w:rsidR="004B1471" w:rsidRPr="00314FB2" w:rsidRDefault="004B1471" w:rsidP="00877DA3">
                          <w:pPr>
                            <w:rPr>
                              <w:rFonts w:ascii="Trebuchet MS" w:hAnsi="Trebuchet MS"/>
                              <w:b/>
                            </w:rPr>
                          </w:pPr>
                          <w:r>
                            <w:rPr>
                              <w:rFonts w:ascii="Trebuchet MS" w:hAnsi="Trebuchet MS"/>
                              <w:b/>
                              <w:bCs/>
                            </w:rPr>
                            <w:t>Lead partner / Vodilni partner:</w:t>
                          </w:r>
                          <w:r>
                            <w:rPr>
                              <w:rFonts w:ascii="Trebuchet MS" w:hAnsi="Trebuchet MS"/>
                            </w:rPr>
                            <w:t xml:space="preserve"> </w:t>
                          </w:r>
                        </w:p>
                        <w:p w:rsidR="004B1471" w:rsidRDefault="0074141A" w:rsidP="00877DA3">
                          <w:pPr>
                            <w:rPr>
                              <w:rFonts w:ascii="Trebuchet MS" w:hAnsi="Trebuchet MS"/>
                              <w:b/>
                            </w:rPr>
                          </w:pPr>
                          <w:r>
                            <w:rPr>
                              <w:rFonts w:ascii="Trebuchet MS" w:hAnsi="Trebuchet MS"/>
                              <w:b/>
                              <w:bCs/>
                              <w:noProof/>
                              <w:lang w:val="sl-SI" w:eastAsia="sl-SI"/>
                            </w:rPr>
                            <w:drawing>
                              <wp:inline distT="0" distB="0" distL="0" distR="0">
                                <wp:extent cx="1660525" cy="74612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0525" cy="746125"/>
                                        </a:xfrm>
                                        <a:prstGeom prst="rect">
                                          <a:avLst/>
                                        </a:prstGeom>
                                        <a:noFill/>
                                        <a:ln>
                                          <a:noFill/>
                                        </a:ln>
                                      </pic:spPr>
                                    </pic:pic>
                                  </a:graphicData>
                                </a:graphic>
                              </wp:inline>
                            </w:drawing>
                          </w:r>
                        </w:p>
                        <w:p w:rsidR="004B1471" w:rsidRPr="00314FB2" w:rsidRDefault="004B1471" w:rsidP="00314FB2">
                          <w:pPr>
                            <w:rPr>
                              <w:noProof/>
                            </w:rPr>
                          </w:pPr>
                          <w:r>
                            <w:rPr>
                              <w:rFonts w:ascii="Trebuchet MS" w:hAnsi="Trebuchet MS"/>
                              <w:b/>
                              <w:bCs/>
                            </w:rPr>
                            <w:t>Partner / Partnerji:</w:t>
                          </w:r>
                        </w:p>
                        <w:p w:rsidR="004B1471" w:rsidRDefault="004B1471" w:rsidP="00314FB2">
                          <w:pPr>
                            <w:tabs>
                              <w:tab w:val="left" w:pos="300"/>
                            </w:tabs>
                            <w:ind w:right="30"/>
                            <w:jc w:val="both"/>
                            <w:rPr>
                              <w:rFonts w:ascii="Trebuchet MS" w:hAnsi="Trebuchet MS"/>
                              <w:b/>
                              <w:sz w:val="16"/>
                              <w:szCs w:val="16"/>
                            </w:rPr>
                          </w:pPr>
                        </w:p>
                        <w:p w:rsidR="004B1471" w:rsidRPr="00314FB2" w:rsidRDefault="004B1471" w:rsidP="009775AE">
                          <w:pPr>
                            <w:numPr>
                              <w:ilvl w:val="0"/>
                              <w:numId w:val="17"/>
                            </w:numPr>
                            <w:tabs>
                              <w:tab w:val="left" w:pos="300"/>
                            </w:tabs>
                            <w:ind w:left="300" w:right="30" w:hanging="200"/>
                            <w:rPr>
                              <w:rFonts w:ascii="Trebuchet MS" w:hAnsi="Trebuchet MS"/>
                              <w:b/>
                            </w:rPr>
                          </w:pPr>
                          <w:r>
                            <w:rPr>
                              <w:rFonts w:ascii="Trebuchet MS" w:hAnsi="Trebuchet MS"/>
                              <w:b/>
                              <w:bCs/>
                            </w:rPr>
                            <w:t>Univerza na Primorskem, Fakulteta za turistične študije –Turistica / Università del Litorale</w:t>
                          </w:r>
                        </w:p>
                        <w:p w:rsidR="004B1471" w:rsidRPr="00314FB2" w:rsidRDefault="004B1471" w:rsidP="00314FB2">
                          <w:pPr>
                            <w:tabs>
                              <w:tab w:val="left" w:pos="300"/>
                            </w:tabs>
                            <w:ind w:left="300" w:right="30"/>
                            <w:rPr>
                              <w:rFonts w:ascii="Trebuchet MS" w:hAnsi="Trebuchet MS"/>
                              <w:b/>
                            </w:rPr>
                          </w:pPr>
                          <w:r>
                            <w:rPr>
                              <w:rFonts w:ascii="Trebuchet MS" w:hAnsi="Trebuchet MS"/>
                              <w:b/>
                              <w:bCs/>
                            </w:rPr>
                            <w:t>Facoltà di Studi per il Turismo – Turistica</w:t>
                          </w:r>
                        </w:p>
                        <w:p w:rsidR="004B1471" w:rsidRPr="00314FB2" w:rsidRDefault="004B1471" w:rsidP="00314FB2">
                          <w:pPr>
                            <w:tabs>
                              <w:tab w:val="left" w:pos="300"/>
                            </w:tabs>
                            <w:ind w:left="300" w:right="30"/>
                            <w:rPr>
                              <w:rFonts w:ascii="Trebuchet MS" w:hAnsi="Trebuchet MS"/>
                              <w:b/>
                            </w:rPr>
                          </w:pPr>
                        </w:p>
                        <w:p w:rsidR="004B1471" w:rsidRPr="00314FB2" w:rsidRDefault="004B1471" w:rsidP="009775AE">
                          <w:pPr>
                            <w:numPr>
                              <w:ilvl w:val="0"/>
                              <w:numId w:val="17"/>
                            </w:numPr>
                            <w:tabs>
                              <w:tab w:val="left" w:pos="300"/>
                            </w:tabs>
                            <w:ind w:left="300" w:right="30" w:hanging="200"/>
                            <w:rPr>
                              <w:rFonts w:ascii="Trebuchet MS" w:hAnsi="Trebuchet MS"/>
                              <w:b/>
                            </w:rPr>
                          </w:pPr>
                          <w:r>
                            <w:rPr>
                              <w:rFonts w:ascii="Trebuchet MS" w:hAnsi="Trebuchet MS"/>
                              <w:b/>
                              <w:bCs/>
                            </w:rPr>
                            <w:t>Primorski tehnološki park d.o.o.</w:t>
                          </w:r>
                          <w:r>
                            <w:rPr>
                              <w:rFonts w:ascii="Trebuchet MS" w:hAnsi="Trebuchet MS"/>
                            </w:rPr>
                            <w:t xml:space="preserve"> </w:t>
                          </w:r>
                        </w:p>
                        <w:p w:rsidR="004B1471" w:rsidRPr="00314FB2" w:rsidRDefault="004B1471" w:rsidP="009775AE">
                          <w:pPr>
                            <w:numPr>
                              <w:ilvl w:val="0"/>
                              <w:numId w:val="17"/>
                            </w:numPr>
                            <w:tabs>
                              <w:tab w:val="left" w:pos="300"/>
                            </w:tabs>
                            <w:ind w:left="300" w:right="30" w:hanging="200"/>
                            <w:rPr>
                              <w:rFonts w:ascii="Trebuchet MS" w:hAnsi="Trebuchet MS"/>
                              <w:b/>
                            </w:rPr>
                          </w:pPr>
                        </w:p>
                        <w:p w:rsidR="004B1471" w:rsidRPr="00314FB2" w:rsidRDefault="004B1471" w:rsidP="009775AE">
                          <w:pPr>
                            <w:numPr>
                              <w:ilvl w:val="0"/>
                              <w:numId w:val="17"/>
                            </w:numPr>
                            <w:tabs>
                              <w:tab w:val="left" w:pos="300"/>
                            </w:tabs>
                            <w:ind w:left="300" w:right="30" w:hanging="200"/>
                            <w:rPr>
                              <w:rFonts w:ascii="Trebuchet MS" w:hAnsi="Trebuchet MS"/>
                              <w:b/>
                            </w:rPr>
                          </w:pPr>
                          <w:r>
                            <w:rPr>
                              <w:rFonts w:ascii="Trebuchet MS" w:hAnsi="Trebuchet MS"/>
                              <w:b/>
                              <w:bCs/>
                            </w:rPr>
                            <w:t>Consorzio AREA di ricerca scientifica e tecnologica di Trieste</w:t>
                          </w:r>
                        </w:p>
                        <w:p w:rsidR="004B1471" w:rsidRPr="00314FB2" w:rsidRDefault="004B1471" w:rsidP="00314FB2">
                          <w:pPr>
                            <w:tabs>
                              <w:tab w:val="left" w:pos="300"/>
                            </w:tabs>
                            <w:ind w:left="300" w:right="30"/>
                            <w:rPr>
                              <w:rFonts w:ascii="Trebuchet MS" w:hAnsi="Trebuchet MS"/>
                              <w:b/>
                            </w:rPr>
                          </w:pPr>
                        </w:p>
                        <w:p w:rsidR="004B1471" w:rsidRPr="00314FB2" w:rsidRDefault="004B1471" w:rsidP="009775AE">
                          <w:pPr>
                            <w:numPr>
                              <w:ilvl w:val="0"/>
                              <w:numId w:val="17"/>
                            </w:numPr>
                            <w:tabs>
                              <w:tab w:val="left" w:pos="300"/>
                            </w:tabs>
                            <w:ind w:left="300" w:right="30" w:hanging="200"/>
                            <w:rPr>
                              <w:rFonts w:ascii="Trebuchet MS" w:hAnsi="Trebuchet MS"/>
                              <w:b/>
                            </w:rPr>
                          </w:pPr>
                          <w:r>
                            <w:rPr>
                              <w:rFonts w:ascii="Trebuchet MS" w:hAnsi="Trebuchet MS"/>
                              <w:b/>
                              <w:bCs/>
                            </w:rPr>
                            <w:t>Slovensko deželno gospodarsko združenje / Unione regionale economica slovena</w:t>
                          </w:r>
                        </w:p>
                        <w:p w:rsidR="004B1471" w:rsidRPr="00314FB2" w:rsidRDefault="004B1471" w:rsidP="00314FB2">
                          <w:pPr>
                            <w:tabs>
                              <w:tab w:val="left" w:pos="300"/>
                            </w:tabs>
                            <w:ind w:left="300" w:right="30"/>
                            <w:rPr>
                              <w:rFonts w:ascii="Trebuchet MS" w:hAnsi="Trebuchet MS"/>
                              <w:b/>
                            </w:rPr>
                          </w:pPr>
                        </w:p>
                        <w:p w:rsidR="004B1471" w:rsidRPr="00314FB2" w:rsidRDefault="004B1471" w:rsidP="009775AE">
                          <w:pPr>
                            <w:numPr>
                              <w:ilvl w:val="0"/>
                              <w:numId w:val="17"/>
                            </w:numPr>
                            <w:tabs>
                              <w:tab w:val="left" w:pos="300"/>
                            </w:tabs>
                            <w:ind w:left="300" w:right="30" w:hanging="200"/>
                            <w:rPr>
                              <w:rFonts w:ascii="Trebuchet MS" w:hAnsi="Trebuchet MS"/>
                              <w:b/>
                            </w:rPr>
                          </w:pPr>
                          <w:r>
                            <w:rPr>
                              <w:rFonts w:ascii="Trebuchet MS" w:hAnsi="Trebuchet MS"/>
                              <w:b/>
                              <w:bCs/>
                            </w:rPr>
                            <w:t>Fondazione Ca’Foscari Venezia</w:t>
                          </w:r>
                        </w:p>
                        <w:p w:rsidR="004B1471" w:rsidRPr="00314FB2" w:rsidRDefault="004B1471" w:rsidP="00314FB2">
                          <w:pPr>
                            <w:pStyle w:val="ListParagraph"/>
                            <w:rPr>
                              <w:rFonts w:ascii="Trebuchet MS" w:hAnsi="Trebuchet MS"/>
                              <w:b/>
                            </w:rPr>
                          </w:pPr>
                        </w:p>
                        <w:p w:rsidR="004B1471" w:rsidRPr="00314FB2" w:rsidRDefault="004B1471" w:rsidP="00314FB2">
                          <w:pPr>
                            <w:tabs>
                              <w:tab w:val="left" w:pos="300"/>
                            </w:tabs>
                            <w:ind w:left="300" w:right="30"/>
                            <w:rPr>
                              <w:rFonts w:ascii="Trebuchet MS" w:hAnsi="Trebuchet MS"/>
                              <w:b/>
                            </w:rPr>
                          </w:pPr>
                        </w:p>
                        <w:p w:rsidR="004B1471" w:rsidRPr="00314FB2" w:rsidRDefault="004B1471" w:rsidP="009775AE">
                          <w:pPr>
                            <w:numPr>
                              <w:ilvl w:val="0"/>
                              <w:numId w:val="17"/>
                            </w:numPr>
                            <w:tabs>
                              <w:tab w:val="left" w:pos="300"/>
                            </w:tabs>
                            <w:ind w:left="300" w:right="30" w:hanging="200"/>
                            <w:rPr>
                              <w:rFonts w:ascii="Trebuchet MS" w:hAnsi="Trebuchet MS"/>
                              <w:b/>
                            </w:rPr>
                          </w:pPr>
                          <w:r>
                            <w:rPr>
                              <w:rFonts w:ascii="Trebuchet MS" w:hAnsi="Trebuchet MS"/>
                              <w:b/>
                              <w:bCs/>
                            </w:rPr>
                            <w:t>S.I.PRO.</w:t>
                          </w:r>
                          <w:r>
                            <w:rPr>
                              <w:rFonts w:ascii="Trebuchet MS" w:hAnsi="Trebuchet MS"/>
                            </w:rPr>
                            <w:t xml:space="preserve"> </w:t>
                          </w:r>
                          <w:r>
                            <w:rPr>
                              <w:rFonts w:ascii="Trebuchet MS" w:hAnsi="Trebuchet MS"/>
                              <w:b/>
                              <w:bCs/>
                            </w:rPr>
                            <w:t>Agenzia Provinciale per lo sviluppo S.p.A.</w:t>
                          </w:r>
                        </w:p>
                        <w:p w:rsidR="004B1471" w:rsidRPr="00314FB2" w:rsidRDefault="004B1471" w:rsidP="00877DA3">
                          <w:pPr>
                            <w:jc w:val="center"/>
                            <w:rPr>
                              <w:rFonts w:ascii="Trebuchet MS" w:hAnsi="Trebuchet MS"/>
                              <w:b/>
                            </w:rPr>
                          </w:pPr>
                        </w:p>
                        <w:p w:rsidR="004B1471" w:rsidRDefault="0074141A" w:rsidP="00877DA3">
                          <w:pPr>
                            <w:rPr>
                              <w:rFonts w:ascii="Trebuchet MS" w:hAnsi="Trebuchet MS" w:cs="Trebuchet MS"/>
                              <w:sz w:val="18"/>
                              <w:szCs w:val="18"/>
                            </w:rPr>
                          </w:pPr>
                          <w:r>
                            <w:rPr>
                              <w:rFonts w:ascii="Trebuchet MS" w:hAnsi="Trebuchet MS" w:cs="Trebuchet MS"/>
                              <w:noProof/>
                              <w:sz w:val="18"/>
                              <w:szCs w:val="18"/>
                              <w:lang w:val="sl-SI" w:eastAsia="sl-SI"/>
                            </w:rPr>
                            <w:drawing>
                              <wp:inline distT="0" distB="0" distL="0" distR="0">
                                <wp:extent cx="1631315" cy="326263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31315" cy="3262630"/>
                                        </a:xfrm>
                                        <a:prstGeom prst="rect">
                                          <a:avLst/>
                                        </a:prstGeom>
                                        <a:noFill/>
                                        <a:ln>
                                          <a:noFill/>
                                        </a:ln>
                                      </pic:spPr>
                                    </pic:pic>
                                  </a:graphicData>
                                </a:graphic>
                              </wp:inline>
                            </w:drawing>
                          </w:r>
                        </w:p>
                        <w:p w:rsidR="004B1471" w:rsidRDefault="004B1471" w:rsidP="00877DA3">
                          <w:pPr>
                            <w:ind w:right="310"/>
                            <w:jc w:val="center"/>
                            <w:rPr>
                              <w:rFonts w:ascii="Trebuchet MS" w:hAnsi="Trebuchet MS" w:cs="Trebuchet MS"/>
                              <w:sz w:val="18"/>
                              <w:szCs w:val="18"/>
                            </w:rPr>
                          </w:pPr>
                        </w:p>
                        <w:p w:rsidR="004B1471" w:rsidRDefault="004B1471" w:rsidP="00877DA3">
                          <w:pPr>
                            <w:rPr>
                              <w:rFonts w:ascii="Trebuchet MS" w:hAnsi="Trebuchet MS" w:cs="Trebuchet MS"/>
                              <w:sz w:val="18"/>
                              <w:szCs w:val="18"/>
                            </w:rPr>
                          </w:pPr>
                        </w:p>
                        <w:p w:rsidR="004B1471" w:rsidRPr="005817B4" w:rsidRDefault="004B1471" w:rsidP="00877DA3">
                          <w:pPr>
                            <w:rPr>
                              <w:rFonts w:ascii="Trebuchet MS" w:hAnsi="Trebuchet MS" w:cs="Trebuchet M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80pt;margin-top:-2pt;width:145pt;height:77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" stroked="f">
              <v:textbox>
                <w:txbxContent>
                  <w:p w:rsidR="004B1471" w:rsidRDefault="0074141A" w:rsidP="00877DA3">
                    <w:pPr>
                      <w:rPr>
                        <w:rFonts w:ascii="Trebuchet MS" w:hAnsi="Trebuchet MS"/>
                        <w:b/>
                      </w:rPr>
                    </w:pPr>
                    <w:r>
                      <w:rPr>
                        <w:rFonts w:ascii="Trebuchet MS" w:hAnsi="Trebuchet MS"/>
                        <w:b/>
                        <w:bCs/>
                        <w:noProof/>
                        <w:lang w:val="sl-SI" w:eastAsia="sl-SI"/>
                      </w:rPr>
                      <w:drawing>
                        <wp:inline distT="0" distB="0" distL="0" distR="0">
                          <wp:extent cx="1645920" cy="760730"/>
                          <wp:effectExtent l="0" t="0" r="0" b="127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920" cy="760730"/>
                                  </a:xfrm>
                                  <a:prstGeom prst="rect">
                                    <a:avLst/>
                                  </a:prstGeom>
                                  <a:noFill/>
                                  <a:ln>
                                    <a:noFill/>
                                  </a:ln>
                                </pic:spPr>
                              </pic:pic>
                            </a:graphicData>
                          </a:graphic>
                        </wp:inline>
                      </w:drawing>
                    </w:r>
                  </w:p>
                  <w:p w:rsidR="004B1471" w:rsidRDefault="004B1471" w:rsidP="00314FB2">
                    <w:pPr>
                      <w:rPr>
                        <w:rFonts w:ascii="Trebuchet MS" w:hAnsi="Trebuchet MS"/>
                        <w:b/>
                        <w:sz w:val="16"/>
                        <w:szCs w:val="16"/>
                      </w:rPr>
                    </w:pPr>
                  </w:p>
                  <w:p w:rsidR="004B1471" w:rsidRDefault="004B1471" w:rsidP="00314FB2">
                    <w:pPr>
                      <w:rPr>
                        <w:rFonts w:ascii="Trebuchet MS" w:hAnsi="Trebuchet MS"/>
                        <w:b/>
                        <w:sz w:val="16"/>
                        <w:szCs w:val="16"/>
                      </w:rPr>
                    </w:pPr>
                  </w:p>
                  <w:p w:rsidR="004B1471" w:rsidRPr="00314FB2" w:rsidRDefault="004B1471" w:rsidP="00877DA3">
                    <w:pPr>
                      <w:rPr>
                        <w:rFonts w:ascii="Trebuchet MS" w:hAnsi="Trebuchet MS"/>
                        <w:b/>
                      </w:rPr>
                    </w:pPr>
                    <w:r>
                      <w:rPr>
                        <w:rFonts w:ascii="Trebuchet MS" w:hAnsi="Trebuchet MS"/>
                        <w:b/>
                        <w:bCs/>
                      </w:rPr>
                      <w:t>Lead partner / Vodilni partner:</w:t>
                    </w:r>
                    <w:r>
                      <w:rPr>
                        <w:rFonts w:ascii="Trebuchet MS" w:hAnsi="Trebuchet MS"/>
                      </w:rPr>
                      <w:t xml:space="preserve"> </w:t>
                    </w:r>
                  </w:p>
                  <w:p w:rsidR="004B1471" w:rsidRDefault="0074141A" w:rsidP="00877DA3">
                    <w:pPr>
                      <w:rPr>
                        <w:rFonts w:ascii="Trebuchet MS" w:hAnsi="Trebuchet MS"/>
                        <w:b/>
                      </w:rPr>
                    </w:pPr>
                    <w:r>
                      <w:rPr>
                        <w:rFonts w:ascii="Trebuchet MS" w:hAnsi="Trebuchet MS"/>
                        <w:b/>
                        <w:bCs/>
                        <w:noProof/>
                        <w:lang w:val="sl-SI" w:eastAsia="sl-SI"/>
                      </w:rPr>
                      <w:drawing>
                        <wp:inline distT="0" distB="0" distL="0" distR="0">
                          <wp:extent cx="1660525" cy="74612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0525" cy="746125"/>
                                  </a:xfrm>
                                  <a:prstGeom prst="rect">
                                    <a:avLst/>
                                  </a:prstGeom>
                                  <a:noFill/>
                                  <a:ln>
                                    <a:noFill/>
                                  </a:ln>
                                </pic:spPr>
                              </pic:pic>
                            </a:graphicData>
                          </a:graphic>
                        </wp:inline>
                      </w:drawing>
                    </w:r>
                  </w:p>
                  <w:p w:rsidR="004B1471" w:rsidRPr="00314FB2" w:rsidRDefault="004B1471" w:rsidP="00314FB2">
                    <w:pPr>
                      <w:rPr>
                        <w:noProof/>
                      </w:rPr>
                    </w:pPr>
                    <w:r>
                      <w:rPr>
                        <w:rFonts w:ascii="Trebuchet MS" w:hAnsi="Trebuchet MS"/>
                        <w:b/>
                        <w:bCs/>
                      </w:rPr>
                      <w:t>Partner / Partnerji:</w:t>
                    </w:r>
                  </w:p>
                  <w:p w:rsidR="004B1471" w:rsidRDefault="004B1471" w:rsidP="00314FB2">
                    <w:pPr>
                      <w:tabs>
                        <w:tab w:val="left" w:pos="300"/>
                      </w:tabs>
                      <w:ind w:right="30"/>
                      <w:jc w:val="both"/>
                      <w:rPr>
                        <w:rFonts w:ascii="Trebuchet MS" w:hAnsi="Trebuchet MS"/>
                        <w:b/>
                        <w:sz w:val="16"/>
                        <w:szCs w:val="16"/>
                      </w:rPr>
                    </w:pPr>
                  </w:p>
                  <w:p w:rsidR="004B1471" w:rsidRPr="00314FB2" w:rsidRDefault="004B1471" w:rsidP="009775AE">
                    <w:pPr>
                      <w:numPr>
                        <w:ilvl w:val="0"/>
                        <w:numId w:val="17"/>
                      </w:numPr>
                      <w:tabs>
                        <w:tab w:val="left" w:pos="300"/>
                      </w:tabs>
                      <w:ind w:left="300" w:right="30" w:hanging="200"/>
                      <w:rPr>
                        <w:rFonts w:ascii="Trebuchet MS" w:hAnsi="Trebuchet MS"/>
                        <w:b/>
                      </w:rPr>
                    </w:pPr>
                    <w:r>
                      <w:rPr>
                        <w:rFonts w:ascii="Trebuchet MS" w:hAnsi="Trebuchet MS"/>
                        <w:b/>
                        <w:bCs/>
                      </w:rPr>
                      <w:t>Univerza na Primorskem, Fakulteta za turistične študije –Turistica / Università del Litorale</w:t>
                    </w:r>
                  </w:p>
                  <w:p w:rsidR="004B1471" w:rsidRPr="00314FB2" w:rsidRDefault="004B1471" w:rsidP="00314FB2">
                    <w:pPr>
                      <w:tabs>
                        <w:tab w:val="left" w:pos="300"/>
                      </w:tabs>
                      <w:ind w:left="300" w:right="30"/>
                      <w:rPr>
                        <w:rFonts w:ascii="Trebuchet MS" w:hAnsi="Trebuchet MS"/>
                        <w:b/>
                      </w:rPr>
                    </w:pPr>
                    <w:r>
                      <w:rPr>
                        <w:rFonts w:ascii="Trebuchet MS" w:hAnsi="Trebuchet MS"/>
                        <w:b/>
                        <w:bCs/>
                      </w:rPr>
                      <w:t>Facoltà di Studi per il Turismo – Turistica</w:t>
                    </w:r>
                  </w:p>
                  <w:p w:rsidR="004B1471" w:rsidRPr="00314FB2" w:rsidRDefault="004B1471" w:rsidP="00314FB2">
                    <w:pPr>
                      <w:tabs>
                        <w:tab w:val="left" w:pos="300"/>
                      </w:tabs>
                      <w:ind w:left="300" w:right="30"/>
                      <w:rPr>
                        <w:rFonts w:ascii="Trebuchet MS" w:hAnsi="Trebuchet MS"/>
                        <w:b/>
                      </w:rPr>
                    </w:pPr>
                  </w:p>
                  <w:p w:rsidR="004B1471" w:rsidRPr="00314FB2" w:rsidRDefault="004B1471" w:rsidP="009775AE">
                    <w:pPr>
                      <w:numPr>
                        <w:ilvl w:val="0"/>
                        <w:numId w:val="17"/>
                      </w:numPr>
                      <w:tabs>
                        <w:tab w:val="left" w:pos="300"/>
                      </w:tabs>
                      <w:ind w:left="300" w:right="30" w:hanging="200"/>
                      <w:rPr>
                        <w:rFonts w:ascii="Trebuchet MS" w:hAnsi="Trebuchet MS"/>
                        <w:b/>
                      </w:rPr>
                    </w:pPr>
                    <w:r>
                      <w:rPr>
                        <w:rFonts w:ascii="Trebuchet MS" w:hAnsi="Trebuchet MS"/>
                        <w:b/>
                        <w:bCs/>
                      </w:rPr>
                      <w:t>Primorski tehnološki park d.o.o.</w:t>
                    </w:r>
                    <w:r>
                      <w:rPr>
                        <w:rFonts w:ascii="Trebuchet MS" w:hAnsi="Trebuchet MS"/>
                      </w:rPr>
                      <w:t xml:space="preserve"> </w:t>
                    </w:r>
                  </w:p>
                  <w:p w:rsidR="004B1471" w:rsidRPr="00314FB2" w:rsidRDefault="004B1471" w:rsidP="009775AE">
                    <w:pPr>
                      <w:numPr>
                        <w:ilvl w:val="0"/>
                        <w:numId w:val="17"/>
                      </w:numPr>
                      <w:tabs>
                        <w:tab w:val="left" w:pos="300"/>
                      </w:tabs>
                      <w:ind w:left="300" w:right="30" w:hanging="200"/>
                      <w:rPr>
                        <w:rFonts w:ascii="Trebuchet MS" w:hAnsi="Trebuchet MS"/>
                        <w:b/>
                      </w:rPr>
                    </w:pPr>
                  </w:p>
                  <w:p w:rsidR="004B1471" w:rsidRPr="00314FB2" w:rsidRDefault="004B1471" w:rsidP="009775AE">
                    <w:pPr>
                      <w:numPr>
                        <w:ilvl w:val="0"/>
                        <w:numId w:val="17"/>
                      </w:numPr>
                      <w:tabs>
                        <w:tab w:val="left" w:pos="300"/>
                      </w:tabs>
                      <w:ind w:left="300" w:right="30" w:hanging="200"/>
                      <w:rPr>
                        <w:rFonts w:ascii="Trebuchet MS" w:hAnsi="Trebuchet MS"/>
                        <w:b/>
                      </w:rPr>
                    </w:pPr>
                    <w:r>
                      <w:rPr>
                        <w:rFonts w:ascii="Trebuchet MS" w:hAnsi="Trebuchet MS"/>
                        <w:b/>
                        <w:bCs/>
                      </w:rPr>
                      <w:t>Consorzio AREA di ricerca scientifica e tecnologica di Trieste</w:t>
                    </w:r>
                  </w:p>
                  <w:p w:rsidR="004B1471" w:rsidRPr="00314FB2" w:rsidRDefault="004B1471" w:rsidP="00314FB2">
                    <w:pPr>
                      <w:tabs>
                        <w:tab w:val="left" w:pos="300"/>
                      </w:tabs>
                      <w:ind w:left="300" w:right="30"/>
                      <w:rPr>
                        <w:rFonts w:ascii="Trebuchet MS" w:hAnsi="Trebuchet MS"/>
                        <w:b/>
                      </w:rPr>
                    </w:pPr>
                  </w:p>
                  <w:p w:rsidR="004B1471" w:rsidRPr="00314FB2" w:rsidRDefault="004B1471" w:rsidP="009775AE">
                    <w:pPr>
                      <w:numPr>
                        <w:ilvl w:val="0"/>
                        <w:numId w:val="17"/>
                      </w:numPr>
                      <w:tabs>
                        <w:tab w:val="left" w:pos="300"/>
                      </w:tabs>
                      <w:ind w:left="300" w:right="30" w:hanging="200"/>
                      <w:rPr>
                        <w:rFonts w:ascii="Trebuchet MS" w:hAnsi="Trebuchet MS"/>
                        <w:b/>
                      </w:rPr>
                    </w:pPr>
                    <w:r>
                      <w:rPr>
                        <w:rFonts w:ascii="Trebuchet MS" w:hAnsi="Trebuchet MS"/>
                        <w:b/>
                        <w:bCs/>
                      </w:rPr>
                      <w:t>Slovensko deželno gospodarsko združenje / Unione regionale economica slovena</w:t>
                    </w:r>
                  </w:p>
                  <w:p w:rsidR="004B1471" w:rsidRPr="00314FB2" w:rsidRDefault="004B1471" w:rsidP="00314FB2">
                    <w:pPr>
                      <w:tabs>
                        <w:tab w:val="left" w:pos="300"/>
                      </w:tabs>
                      <w:ind w:left="300" w:right="30"/>
                      <w:rPr>
                        <w:rFonts w:ascii="Trebuchet MS" w:hAnsi="Trebuchet MS"/>
                        <w:b/>
                      </w:rPr>
                    </w:pPr>
                  </w:p>
                  <w:p w:rsidR="004B1471" w:rsidRPr="00314FB2" w:rsidRDefault="004B1471" w:rsidP="009775AE">
                    <w:pPr>
                      <w:numPr>
                        <w:ilvl w:val="0"/>
                        <w:numId w:val="17"/>
                      </w:numPr>
                      <w:tabs>
                        <w:tab w:val="left" w:pos="300"/>
                      </w:tabs>
                      <w:ind w:left="300" w:right="30" w:hanging="200"/>
                      <w:rPr>
                        <w:rFonts w:ascii="Trebuchet MS" w:hAnsi="Trebuchet MS"/>
                        <w:b/>
                      </w:rPr>
                    </w:pPr>
                    <w:r>
                      <w:rPr>
                        <w:rFonts w:ascii="Trebuchet MS" w:hAnsi="Trebuchet MS"/>
                        <w:b/>
                        <w:bCs/>
                      </w:rPr>
                      <w:t>Fondazione Ca’Foscari Venezia</w:t>
                    </w:r>
                  </w:p>
                  <w:p w:rsidR="004B1471" w:rsidRPr="00314FB2" w:rsidRDefault="004B1471" w:rsidP="00314FB2">
                    <w:pPr>
                      <w:pStyle w:val="ListParagraph"/>
                      <w:rPr>
                        <w:rFonts w:ascii="Trebuchet MS" w:hAnsi="Trebuchet MS"/>
                        <w:b/>
                      </w:rPr>
                    </w:pPr>
                  </w:p>
                  <w:p w:rsidR="004B1471" w:rsidRPr="00314FB2" w:rsidRDefault="004B1471" w:rsidP="00314FB2">
                    <w:pPr>
                      <w:tabs>
                        <w:tab w:val="left" w:pos="300"/>
                      </w:tabs>
                      <w:ind w:left="300" w:right="30"/>
                      <w:rPr>
                        <w:rFonts w:ascii="Trebuchet MS" w:hAnsi="Trebuchet MS"/>
                        <w:b/>
                      </w:rPr>
                    </w:pPr>
                  </w:p>
                  <w:p w:rsidR="004B1471" w:rsidRPr="00314FB2" w:rsidRDefault="004B1471" w:rsidP="009775AE">
                    <w:pPr>
                      <w:numPr>
                        <w:ilvl w:val="0"/>
                        <w:numId w:val="17"/>
                      </w:numPr>
                      <w:tabs>
                        <w:tab w:val="left" w:pos="300"/>
                      </w:tabs>
                      <w:ind w:left="300" w:right="30" w:hanging="200"/>
                      <w:rPr>
                        <w:rFonts w:ascii="Trebuchet MS" w:hAnsi="Trebuchet MS"/>
                        <w:b/>
                      </w:rPr>
                    </w:pPr>
                    <w:r>
                      <w:rPr>
                        <w:rFonts w:ascii="Trebuchet MS" w:hAnsi="Trebuchet MS"/>
                        <w:b/>
                        <w:bCs/>
                      </w:rPr>
                      <w:t>S.I.PRO.</w:t>
                    </w:r>
                    <w:r>
                      <w:rPr>
                        <w:rFonts w:ascii="Trebuchet MS" w:hAnsi="Trebuchet MS"/>
                      </w:rPr>
                      <w:t xml:space="preserve"> </w:t>
                    </w:r>
                    <w:r>
                      <w:rPr>
                        <w:rFonts w:ascii="Trebuchet MS" w:hAnsi="Trebuchet MS"/>
                        <w:b/>
                        <w:bCs/>
                      </w:rPr>
                      <w:t>Agenzia Provinciale per lo sviluppo S.p.A.</w:t>
                    </w:r>
                  </w:p>
                  <w:p w:rsidR="004B1471" w:rsidRPr="00314FB2" w:rsidRDefault="004B1471" w:rsidP="00877DA3">
                    <w:pPr>
                      <w:jc w:val="center"/>
                      <w:rPr>
                        <w:rFonts w:ascii="Trebuchet MS" w:hAnsi="Trebuchet MS"/>
                        <w:b/>
                      </w:rPr>
                    </w:pPr>
                  </w:p>
                  <w:p w:rsidR="004B1471" w:rsidRDefault="0074141A" w:rsidP="00877DA3">
                    <w:pPr>
                      <w:rPr>
                        <w:rFonts w:ascii="Trebuchet MS" w:hAnsi="Trebuchet MS" w:cs="Trebuchet MS"/>
                        <w:sz w:val="18"/>
                        <w:szCs w:val="18"/>
                      </w:rPr>
                    </w:pPr>
                    <w:r>
                      <w:rPr>
                        <w:rFonts w:ascii="Trebuchet MS" w:hAnsi="Trebuchet MS" w:cs="Trebuchet MS"/>
                        <w:noProof/>
                        <w:sz w:val="18"/>
                        <w:szCs w:val="18"/>
                        <w:lang w:val="sl-SI" w:eastAsia="sl-SI"/>
                      </w:rPr>
                      <w:drawing>
                        <wp:inline distT="0" distB="0" distL="0" distR="0">
                          <wp:extent cx="1631315" cy="326263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31315" cy="3262630"/>
                                  </a:xfrm>
                                  <a:prstGeom prst="rect">
                                    <a:avLst/>
                                  </a:prstGeom>
                                  <a:noFill/>
                                  <a:ln>
                                    <a:noFill/>
                                  </a:ln>
                                </pic:spPr>
                              </pic:pic>
                            </a:graphicData>
                          </a:graphic>
                        </wp:inline>
                      </w:drawing>
                    </w:r>
                  </w:p>
                  <w:p w:rsidR="004B1471" w:rsidRDefault="004B1471" w:rsidP="00877DA3">
                    <w:pPr>
                      <w:ind w:right="310"/>
                      <w:jc w:val="center"/>
                      <w:rPr>
                        <w:rFonts w:ascii="Trebuchet MS" w:hAnsi="Trebuchet MS" w:cs="Trebuchet MS"/>
                        <w:sz w:val="18"/>
                        <w:szCs w:val="18"/>
                      </w:rPr>
                    </w:pPr>
                  </w:p>
                  <w:p w:rsidR="004B1471" w:rsidRDefault="004B1471" w:rsidP="00877DA3">
                    <w:pPr>
                      <w:rPr>
                        <w:rFonts w:ascii="Trebuchet MS" w:hAnsi="Trebuchet MS" w:cs="Trebuchet MS"/>
                        <w:sz w:val="18"/>
                        <w:szCs w:val="18"/>
                      </w:rPr>
                    </w:pPr>
                  </w:p>
                  <w:p w:rsidR="004B1471" w:rsidRPr="005817B4" w:rsidRDefault="004B1471" w:rsidP="00877DA3">
                    <w:pPr>
                      <w:rPr>
                        <w:rFonts w:ascii="Trebuchet MS" w:hAnsi="Trebuchet MS" w:cs="Trebuchet MS"/>
                        <w:sz w:val="18"/>
                        <w:szCs w:val="18"/>
                      </w:rPr>
                    </w:pPr>
                  </w:p>
                </w:txbxContent>
              </v:textbox>
            </v:shape>
          </w:pict>
        </mc:Fallback>
      </mc:AlternateContent>
    </w:r>
    <w:r w:rsidR="004B1471">
      <w:rPr>
        <w:rFonts w:ascii="Trebuchet MS" w:hAnsi="Trebuchet MS"/>
        <w:sz w:val="16"/>
        <w:szCs w:val="16"/>
      </w:rPr>
      <w:t xml:space="preserve"> </w:t>
    </w:r>
    <w:r>
      <w:rPr>
        <w:noProof/>
        <w:lang w:val="sl-SI" w:eastAsia="sl-SI"/>
      </w:rPr>
      <w:drawing>
        <wp:inline distT="0" distB="0" distL="0" distR="0">
          <wp:extent cx="4366895" cy="753745"/>
          <wp:effectExtent l="0" t="0" r="0" b="825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66895" cy="75374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471" w:rsidRDefault="004B1471" w:rsidP="00117C51">
    <w:pPr>
      <w:pStyle w:val="Header"/>
    </w:pPr>
  </w:p>
  <w:p w:rsidR="004B1471" w:rsidRPr="00117C51" w:rsidRDefault="004B1471" w:rsidP="00117C5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471" w:rsidRDefault="004B1471" w:rsidP="00117C51">
    <w:pPr>
      <w:pStyle w:val="Header"/>
    </w:pPr>
  </w:p>
  <w:p w:rsidR="004B1471" w:rsidRPr="00117C51" w:rsidRDefault="004B1471" w:rsidP="00117C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numFmt w:val="bullet"/>
      <w:lvlText w:val="-"/>
      <w:lvlJc w:val="left"/>
      <w:pPr>
        <w:tabs>
          <w:tab w:val="num" w:pos="351"/>
        </w:tabs>
        <w:ind w:left="351" w:firstLine="357"/>
      </w:pPr>
      <w:rPr>
        <w:rFonts w:ascii="Tahoma" w:eastAsia="ヒラギノ角ゴ Pro W3" w:hAnsi="Tahoma" w:hint="default"/>
        <w:color w:val="000000"/>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
    <w:nsid w:val="00000002"/>
    <w:multiLevelType w:val="multilevel"/>
    <w:tmpl w:val="C6A08306"/>
    <w:lvl w:ilvl="0">
      <w:start w:val="1"/>
      <w:numFmt w:val="bullet"/>
      <w:lvlText w:val=""/>
      <w:lvlJc w:val="left"/>
      <w:pPr>
        <w:tabs>
          <w:tab w:val="num" w:pos="-342"/>
        </w:tabs>
        <w:ind w:left="-342" w:firstLine="357"/>
      </w:pPr>
      <w:rPr>
        <w:rFonts w:ascii="Symbol" w:hAnsi="Symbol" w:hint="default"/>
        <w:color w:val="000000"/>
        <w:position w:val="0"/>
        <w:sz w:val="22"/>
      </w:rPr>
    </w:lvl>
    <w:lvl w:ilvl="1">
      <w:start w:val="1"/>
      <w:numFmt w:val="lowerLetter"/>
      <w:lvlText w:val="%2."/>
      <w:lvlJc w:val="left"/>
      <w:pPr>
        <w:tabs>
          <w:tab w:val="num" w:pos="-333"/>
        </w:tabs>
        <w:ind w:left="-333" w:firstLine="1080"/>
      </w:pPr>
      <w:rPr>
        <w:rFonts w:cs="Times New Roman" w:hint="default"/>
        <w:color w:val="000000"/>
        <w:position w:val="0"/>
        <w:sz w:val="22"/>
      </w:rPr>
    </w:lvl>
    <w:lvl w:ilvl="2">
      <w:start w:val="1"/>
      <w:numFmt w:val="lowerRoman"/>
      <w:lvlText w:val="%3."/>
      <w:lvlJc w:val="left"/>
      <w:pPr>
        <w:tabs>
          <w:tab w:val="num" w:pos="-333"/>
        </w:tabs>
        <w:ind w:left="-333" w:firstLine="1800"/>
      </w:pPr>
      <w:rPr>
        <w:rFonts w:cs="Times New Roman" w:hint="default"/>
        <w:color w:val="000000"/>
        <w:position w:val="0"/>
        <w:sz w:val="22"/>
      </w:rPr>
    </w:lvl>
    <w:lvl w:ilvl="3">
      <w:start w:val="1"/>
      <w:numFmt w:val="decimal"/>
      <w:isLgl/>
      <w:lvlText w:val="%4."/>
      <w:lvlJc w:val="left"/>
      <w:pPr>
        <w:tabs>
          <w:tab w:val="num" w:pos="-333"/>
        </w:tabs>
        <w:ind w:left="-333" w:firstLine="2520"/>
      </w:pPr>
      <w:rPr>
        <w:rFonts w:cs="Times New Roman" w:hint="default"/>
        <w:color w:val="000000"/>
        <w:position w:val="0"/>
        <w:sz w:val="22"/>
      </w:rPr>
    </w:lvl>
    <w:lvl w:ilvl="4">
      <w:start w:val="1"/>
      <w:numFmt w:val="lowerLetter"/>
      <w:lvlText w:val="%5."/>
      <w:lvlJc w:val="left"/>
      <w:pPr>
        <w:tabs>
          <w:tab w:val="num" w:pos="-333"/>
        </w:tabs>
        <w:ind w:left="-333" w:firstLine="3240"/>
      </w:pPr>
      <w:rPr>
        <w:rFonts w:cs="Times New Roman" w:hint="default"/>
        <w:color w:val="000000"/>
        <w:position w:val="0"/>
        <w:sz w:val="22"/>
      </w:rPr>
    </w:lvl>
    <w:lvl w:ilvl="5">
      <w:start w:val="1"/>
      <w:numFmt w:val="lowerRoman"/>
      <w:lvlText w:val="%6."/>
      <w:lvlJc w:val="left"/>
      <w:pPr>
        <w:tabs>
          <w:tab w:val="num" w:pos="-333"/>
        </w:tabs>
        <w:ind w:left="-333" w:firstLine="3960"/>
      </w:pPr>
      <w:rPr>
        <w:rFonts w:cs="Times New Roman" w:hint="default"/>
        <w:color w:val="000000"/>
        <w:position w:val="0"/>
        <w:sz w:val="22"/>
      </w:rPr>
    </w:lvl>
    <w:lvl w:ilvl="6">
      <w:start w:val="1"/>
      <w:numFmt w:val="decimal"/>
      <w:isLgl/>
      <w:lvlText w:val="%7."/>
      <w:lvlJc w:val="left"/>
      <w:pPr>
        <w:tabs>
          <w:tab w:val="num" w:pos="-333"/>
        </w:tabs>
        <w:ind w:left="-333" w:firstLine="4680"/>
      </w:pPr>
      <w:rPr>
        <w:rFonts w:cs="Times New Roman" w:hint="default"/>
        <w:color w:val="000000"/>
        <w:position w:val="0"/>
        <w:sz w:val="22"/>
      </w:rPr>
    </w:lvl>
    <w:lvl w:ilvl="7">
      <w:start w:val="1"/>
      <w:numFmt w:val="lowerLetter"/>
      <w:lvlText w:val="%8."/>
      <w:lvlJc w:val="left"/>
      <w:pPr>
        <w:tabs>
          <w:tab w:val="num" w:pos="-333"/>
        </w:tabs>
        <w:ind w:left="-333" w:firstLine="5400"/>
      </w:pPr>
      <w:rPr>
        <w:rFonts w:cs="Times New Roman" w:hint="default"/>
        <w:color w:val="000000"/>
        <w:position w:val="0"/>
        <w:sz w:val="22"/>
      </w:rPr>
    </w:lvl>
    <w:lvl w:ilvl="8">
      <w:start w:val="1"/>
      <w:numFmt w:val="lowerRoman"/>
      <w:lvlText w:val="%9."/>
      <w:lvlJc w:val="left"/>
      <w:pPr>
        <w:tabs>
          <w:tab w:val="num" w:pos="-333"/>
        </w:tabs>
        <w:ind w:left="-333" w:firstLine="6120"/>
      </w:pPr>
      <w:rPr>
        <w:rFonts w:cs="Times New Roman" w:hint="default"/>
        <w:color w:val="000000"/>
        <w:position w:val="0"/>
        <w:sz w:val="22"/>
      </w:rPr>
    </w:lvl>
  </w:abstractNum>
  <w:abstractNum w:abstractNumId="2">
    <w:nsid w:val="00000003"/>
    <w:multiLevelType w:val="multilevel"/>
    <w:tmpl w:val="894EE875"/>
    <w:lvl w:ilvl="0">
      <w:start w:val="1"/>
      <w:numFmt w:val="decimal"/>
      <w:isLgl/>
      <w:lvlText w:val="%1."/>
      <w:lvlJc w:val="left"/>
      <w:pPr>
        <w:tabs>
          <w:tab w:val="num" w:pos="352"/>
        </w:tabs>
        <w:ind w:left="352" w:firstLine="357"/>
      </w:pPr>
      <w:rPr>
        <w:rFonts w:cs="Times New Roman" w:hint="default"/>
        <w:color w:val="000000"/>
        <w:position w:val="0"/>
        <w:sz w:val="22"/>
      </w:rPr>
    </w:lvl>
    <w:lvl w:ilvl="1">
      <w:start w:val="1"/>
      <w:numFmt w:val="lowerLetter"/>
      <w:lvlText w:val="%2."/>
      <w:lvlJc w:val="left"/>
      <w:pPr>
        <w:tabs>
          <w:tab w:val="num" w:pos="360"/>
        </w:tabs>
        <w:ind w:left="360" w:firstLine="1080"/>
      </w:pPr>
      <w:rPr>
        <w:rFonts w:cs="Times New Roman" w:hint="default"/>
        <w:color w:val="000000"/>
        <w:position w:val="0"/>
        <w:sz w:val="22"/>
      </w:rPr>
    </w:lvl>
    <w:lvl w:ilvl="2">
      <w:start w:val="1"/>
      <w:numFmt w:val="lowerRoman"/>
      <w:lvlText w:val="%3."/>
      <w:lvlJc w:val="left"/>
      <w:pPr>
        <w:tabs>
          <w:tab w:val="num" w:pos="360"/>
        </w:tabs>
        <w:ind w:left="360" w:firstLine="1800"/>
      </w:pPr>
      <w:rPr>
        <w:rFonts w:cs="Times New Roman" w:hint="default"/>
        <w:color w:val="000000"/>
        <w:position w:val="0"/>
        <w:sz w:val="22"/>
      </w:rPr>
    </w:lvl>
    <w:lvl w:ilvl="3">
      <w:start w:val="1"/>
      <w:numFmt w:val="decimal"/>
      <w:isLgl/>
      <w:lvlText w:val="%4."/>
      <w:lvlJc w:val="left"/>
      <w:pPr>
        <w:tabs>
          <w:tab w:val="num" w:pos="360"/>
        </w:tabs>
        <w:ind w:left="360" w:firstLine="2520"/>
      </w:pPr>
      <w:rPr>
        <w:rFonts w:cs="Times New Roman" w:hint="default"/>
        <w:color w:val="000000"/>
        <w:position w:val="0"/>
        <w:sz w:val="22"/>
      </w:rPr>
    </w:lvl>
    <w:lvl w:ilvl="4">
      <w:start w:val="1"/>
      <w:numFmt w:val="lowerLetter"/>
      <w:lvlText w:val="%5."/>
      <w:lvlJc w:val="left"/>
      <w:pPr>
        <w:tabs>
          <w:tab w:val="num" w:pos="360"/>
        </w:tabs>
        <w:ind w:left="360" w:firstLine="3240"/>
      </w:pPr>
      <w:rPr>
        <w:rFonts w:cs="Times New Roman" w:hint="default"/>
        <w:color w:val="000000"/>
        <w:position w:val="0"/>
        <w:sz w:val="22"/>
      </w:rPr>
    </w:lvl>
    <w:lvl w:ilvl="5">
      <w:start w:val="1"/>
      <w:numFmt w:val="lowerRoman"/>
      <w:lvlText w:val="%6."/>
      <w:lvlJc w:val="left"/>
      <w:pPr>
        <w:tabs>
          <w:tab w:val="num" w:pos="360"/>
        </w:tabs>
        <w:ind w:left="360" w:firstLine="3960"/>
      </w:pPr>
      <w:rPr>
        <w:rFonts w:cs="Times New Roman" w:hint="default"/>
        <w:color w:val="000000"/>
        <w:position w:val="0"/>
        <w:sz w:val="22"/>
      </w:rPr>
    </w:lvl>
    <w:lvl w:ilvl="6">
      <w:start w:val="1"/>
      <w:numFmt w:val="decimal"/>
      <w:isLgl/>
      <w:lvlText w:val="%7."/>
      <w:lvlJc w:val="left"/>
      <w:pPr>
        <w:tabs>
          <w:tab w:val="num" w:pos="360"/>
        </w:tabs>
        <w:ind w:left="360" w:firstLine="4680"/>
      </w:pPr>
      <w:rPr>
        <w:rFonts w:cs="Times New Roman" w:hint="default"/>
        <w:color w:val="000000"/>
        <w:position w:val="0"/>
        <w:sz w:val="22"/>
      </w:rPr>
    </w:lvl>
    <w:lvl w:ilvl="7">
      <w:start w:val="1"/>
      <w:numFmt w:val="lowerLetter"/>
      <w:lvlText w:val="%8."/>
      <w:lvlJc w:val="left"/>
      <w:pPr>
        <w:tabs>
          <w:tab w:val="num" w:pos="360"/>
        </w:tabs>
        <w:ind w:left="360" w:firstLine="5400"/>
      </w:pPr>
      <w:rPr>
        <w:rFonts w:cs="Times New Roman" w:hint="default"/>
        <w:color w:val="000000"/>
        <w:position w:val="0"/>
        <w:sz w:val="22"/>
      </w:rPr>
    </w:lvl>
    <w:lvl w:ilvl="8">
      <w:start w:val="1"/>
      <w:numFmt w:val="lowerRoman"/>
      <w:lvlText w:val="%9."/>
      <w:lvlJc w:val="left"/>
      <w:pPr>
        <w:tabs>
          <w:tab w:val="num" w:pos="360"/>
        </w:tabs>
        <w:ind w:left="360" w:firstLine="6120"/>
      </w:pPr>
      <w:rPr>
        <w:rFonts w:cs="Times New Roman" w:hint="default"/>
        <w:color w:val="000000"/>
        <w:position w:val="0"/>
        <w:sz w:val="22"/>
      </w:rPr>
    </w:lvl>
  </w:abstractNum>
  <w:abstractNum w:abstractNumId="3">
    <w:nsid w:val="00000004"/>
    <w:multiLevelType w:val="multilevel"/>
    <w:tmpl w:val="894EE876"/>
    <w:lvl w:ilvl="0">
      <w:start w:val="1"/>
      <w:numFmt w:val="lowerLetter"/>
      <w:lvlText w:val="%1)"/>
      <w:lvlJc w:val="left"/>
      <w:pPr>
        <w:tabs>
          <w:tab w:val="num" w:pos="348"/>
        </w:tabs>
        <w:ind w:left="348" w:firstLine="360"/>
      </w:pPr>
      <w:rPr>
        <w:rFonts w:cs="Times New Roman" w:hint="default"/>
        <w:color w:val="000000"/>
        <w:position w:val="0"/>
        <w:sz w:val="22"/>
      </w:rPr>
    </w:lvl>
    <w:lvl w:ilvl="1">
      <w:start w:val="1"/>
      <w:numFmt w:val="lowerLetter"/>
      <w:lvlText w:val="%2."/>
      <w:lvlJc w:val="left"/>
      <w:pPr>
        <w:tabs>
          <w:tab w:val="num" w:pos="360"/>
        </w:tabs>
        <w:ind w:left="360" w:firstLine="1080"/>
      </w:pPr>
      <w:rPr>
        <w:rFonts w:cs="Times New Roman" w:hint="default"/>
        <w:color w:val="000000"/>
        <w:position w:val="0"/>
        <w:sz w:val="22"/>
      </w:rPr>
    </w:lvl>
    <w:lvl w:ilvl="2">
      <w:start w:val="1"/>
      <w:numFmt w:val="lowerRoman"/>
      <w:lvlText w:val="%3."/>
      <w:lvlJc w:val="left"/>
      <w:pPr>
        <w:tabs>
          <w:tab w:val="num" w:pos="360"/>
        </w:tabs>
        <w:ind w:left="360" w:firstLine="1800"/>
      </w:pPr>
      <w:rPr>
        <w:rFonts w:cs="Times New Roman" w:hint="default"/>
        <w:color w:val="000000"/>
        <w:position w:val="0"/>
        <w:sz w:val="22"/>
      </w:rPr>
    </w:lvl>
    <w:lvl w:ilvl="3">
      <w:start w:val="1"/>
      <w:numFmt w:val="decimal"/>
      <w:isLgl/>
      <w:lvlText w:val="%4."/>
      <w:lvlJc w:val="left"/>
      <w:pPr>
        <w:tabs>
          <w:tab w:val="num" w:pos="360"/>
        </w:tabs>
        <w:ind w:left="360" w:firstLine="2520"/>
      </w:pPr>
      <w:rPr>
        <w:rFonts w:cs="Times New Roman" w:hint="default"/>
        <w:color w:val="000000"/>
        <w:position w:val="0"/>
        <w:sz w:val="22"/>
      </w:rPr>
    </w:lvl>
    <w:lvl w:ilvl="4">
      <w:start w:val="1"/>
      <w:numFmt w:val="lowerLetter"/>
      <w:lvlText w:val="%5."/>
      <w:lvlJc w:val="left"/>
      <w:pPr>
        <w:tabs>
          <w:tab w:val="num" w:pos="360"/>
        </w:tabs>
        <w:ind w:left="360" w:firstLine="3240"/>
      </w:pPr>
      <w:rPr>
        <w:rFonts w:cs="Times New Roman" w:hint="default"/>
        <w:color w:val="000000"/>
        <w:position w:val="0"/>
        <w:sz w:val="22"/>
      </w:rPr>
    </w:lvl>
    <w:lvl w:ilvl="5">
      <w:start w:val="1"/>
      <w:numFmt w:val="lowerRoman"/>
      <w:lvlText w:val="%6."/>
      <w:lvlJc w:val="left"/>
      <w:pPr>
        <w:tabs>
          <w:tab w:val="num" w:pos="360"/>
        </w:tabs>
        <w:ind w:left="360" w:firstLine="3960"/>
      </w:pPr>
      <w:rPr>
        <w:rFonts w:cs="Times New Roman" w:hint="default"/>
        <w:color w:val="000000"/>
        <w:position w:val="0"/>
        <w:sz w:val="22"/>
      </w:rPr>
    </w:lvl>
    <w:lvl w:ilvl="6">
      <w:start w:val="1"/>
      <w:numFmt w:val="decimal"/>
      <w:isLgl/>
      <w:lvlText w:val="%7."/>
      <w:lvlJc w:val="left"/>
      <w:pPr>
        <w:tabs>
          <w:tab w:val="num" w:pos="360"/>
        </w:tabs>
        <w:ind w:left="360" w:firstLine="4680"/>
      </w:pPr>
      <w:rPr>
        <w:rFonts w:cs="Times New Roman" w:hint="default"/>
        <w:color w:val="000000"/>
        <w:position w:val="0"/>
        <w:sz w:val="22"/>
      </w:rPr>
    </w:lvl>
    <w:lvl w:ilvl="7">
      <w:start w:val="1"/>
      <w:numFmt w:val="lowerLetter"/>
      <w:lvlText w:val="%8."/>
      <w:lvlJc w:val="left"/>
      <w:pPr>
        <w:tabs>
          <w:tab w:val="num" w:pos="360"/>
        </w:tabs>
        <w:ind w:left="360" w:firstLine="5400"/>
      </w:pPr>
      <w:rPr>
        <w:rFonts w:cs="Times New Roman" w:hint="default"/>
        <w:color w:val="000000"/>
        <w:position w:val="0"/>
        <w:sz w:val="22"/>
      </w:rPr>
    </w:lvl>
    <w:lvl w:ilvl="8">
      <w:start w:val="1"/>
      <w:numFmt w:val="lowerRoman"/>
      <w:lvlText w:val="%9."/>
      <w:lvlJc w:val="left"/>
      <w:pPr>
        <w:tabs>
          <w:tab w:val="num" w:pos="360"/>
        </w:tabs>
        <w:ind w:left="360" w:firstLine="6120"/>
      </w:pPr>
      <w:rPr>
        <w:rFonts w:cs="Times New Roman" w:hint="default"/>
        <w:color w:val="000000"/>
        <w:position w:val="0"/>
        <w:sz w:val="22"/>
      </w:rPr>
    </w:lvl>
  </w:abstractNum>
  <w:abstractNum w:abstractNumId="4">
    <w:nsid w:val="00000005"/>
    <w:multiLevelType w:val="multilevel"/>
    <w:tmpl w:val="894EE877"/>
    <w:lvl w:ilvl="0">
      <w:start w:val="1"/>
      <w:numFmt w:val="decimal"/>
      <w:isLgl/>
      <w:lvlText w:val="%1."/>
      <w:lvlJc w:val="left"/>
      <w:pPr>
        <w:tabs>
          <w:tab w:val="num" w:pos="208"/>
        </w:tabs>
        <w:ind w:left="208" w:firstLine="360"/>
      </w:pPr>
      <w:rPr>
        <w:rFonts w:cs="Times New Roman" w:hint="default"/>
        <w:color w:val="000000"/>
        <w:position w:val="0"/>
        <w:sz w:val="22"/>
      </w:rPr>
    </w:lvl>
    <w:lvl w:ilvl="1">
      <w:start w:val="1"/>
      <w:numFmt w:val="lowerLetter"/>
      <w:lvlText w:val="%2."/>
      <w:lvlJc w:val="left"/>
      <w:pPr>
        <w:tabs>
          <w:tab w:val="num" w:pos="219"/>
        </w:tabs>
        <w:ind w:left="219" w:firstLine="1080"/>
      </w:pPr>
      <w:rPr>
        <w:rFonts w:cs="Times New Roman" w:hint="default"/>
        <w:color w:val="000000"/>
        <w:position w:val="0"/>
        <w:sz w:val="22"/>
      </w:rPr>
    </w:lvl>
    <w:lvl w:ilvl="2">
      <w:start w:val="1"/>
      <w:numFmt w:val="lowerRoman"/>
      <w:lvlText w:val="%3."/>
      <w:lvlJc w:val="left"/>
      <w:pPr>
        <w:tabs>
          <w:tab w:val="num" w:pos="219"/>
        </w:tabs>
        <w:ind w:left="219" w:firstLine="1800"/>
      </w:pPr>
      <w:rPr>
        <w:rFonts w:cs="Times New Roman" w:hint="default"/>
        <w:color w:val="000000"/>
        <w:position w:val="0"/>
        <w:sz w:val="22"/>
      </w:rPr>
    </w:lvl>
    <w:lvl w:ilvl="3">
      <w:start w:val="1"/>
      <w:numFmt w:val="decimal"/>
      <w:isLgl/>
      <w:lvlText w:val="%4."/>
      <w:lvlJc w:val="left"/>
      <w:pPr>
        <w:tabs>
          <w:tab w:val="num" w:pos="219"/>
        </w:tabs>
        <w:ind w:left="219" w:firstLine="2520"/>
      </w:pPr>
      <w:rPr>
        <w:rFonts w:cs="Times New Roman" w:hint="default"/>
        <w:color w:val="000000"/>
        <w:position w:val="0"/>
        <w:sz w:val="22"/>
      </w:rPr>
    </w:lvl>
    <w:lvl w:ilvl="4">
      <w:start w:val="1"/>
      <w:numFmt w:val="lowerLetter"/>
      <w:lvlText w:val="%5."/>
      <w:lvlJc w:val="left"/>
      <w:pPr>
        <w:tabs>
          <w:tab w:val="num" w:pos="219"/>
        </w:tabs>
        <w:ind w:left="219" w:firstLine="3240"/>
      </w:pPr>
      <w:rPr>
        <w:rFonts w:cs="Times New Roman" w:hint="default"/>
        <w:color w:val="000000"/>
        <w:position w:val="0"/>
        <w:sz w:val="22"/>
      </w:rPr>
    </w:lvl>
    <w:lvl w:ilvl="5">
      <w:start w:val="1"/>
      <w:numFmt w:val="lowerRoman"/>
      <w:lvlText w:val="%6."/>
      <w:lvlJc w:val="left"/>
      <w:pPr>
        <w:tabs>
          <w:tab w:val="num" w:pos="219"/>
        </w:tabs>
        <w:ind w:left="219" w:firstLine="3960"/>
      </w:pPr>
      <w:rPr>
        <w:rFonts w:cs="Times New Roman" w:hint="default"/>
        <w:color w:val="000000"/>
        <w:position w:val="0"/>
        <w:sz w:val="22"/>
      </w:rPr>
    </w:lvl>
    <w:lvl w:ilvl="6">
      <w:start w:val="1"/>
      <w:numFmt w:val="decimal"/>
      <w:isLgl/>
      <w:lvlText w:val="%7."/>
      <w:lvlJc w:val="left"/>
      <w:pPr>
        <w:tabs>
          <w:tab w:val="num" w:pos="219"/>
        </w:tabs>
        <w:ind w:left="219" w:firstLine="4680"/>
      </w:pPr>
      <w:rPr>
        <w:rFonts w:cs="Times New Roman" w:hint="default"/>
        <w:color w:val="000000"/>
        <w:position w:val="0"/>
        <w:sz w:val="22"/>
      </w:rPr>
    </w:lvl>
    <w:lvl w:ilvl="7">
      <w:start w:val="1"/>
      <w:numFmt w:val="lowerLetter"/>
      <w:lvlText w:val="%8."/>
      <w:lvlJc w:val="left"/>
      <w:pPr>
        <w:tabs>
          <w:tab w:val="num" w:pos="219"/>
        </w:tabs>
        <w:ind w:left="219" w:firstLine="5400"/>
      </w:pPr>
      <w:rPr>
        <w:rFonts w:cs="Times New Roman" w:hint="default"/>
        <w:color w:val="000000"/>
        <w:position w:val="0"/>
        <w:sz w:val="22"/>
      </w:rPr>
    </w:lvl>
    <w:lvl w:ilvl="8">
      <w:start w:val="1"/>
      <w:numFmt w:val="lowerRoman"/>
      <w:lvlText w:val="%9."/>
      <w:lvlJc w:val="left"/>
      <w:pPr>
        <w:tabs>
          <w:tab w:val="num" w:pos="219"/>
        </w:tabs>
        <w:ind w:left="219" w:firstLine="6120"/>
      </w:pPr>
      <w:rPr>
        <w:rFonts w:cs="Times New Roman" w:hint="default"/>
        <w:color w:val="000000"/>
        <w:position w:val="0"/>
        <w:sz w:val="22"/>
      </w:rPr>
    </w:lvl>
  </w:abstractNum>
  <w:abstractNum w:abstractNumId="5">
    <w:nsid w:val="00000006"/>
    <w:multiLevelType w:val="multilevel"/>
    <w:tmpl w:val="894EE878"/>
    <w:lvl w:ilvl="0">
      <w:start w:val="1"/>
      <w:numFmt w:val="lowerLetter"/>
      <w:lvlText w:val="%1)"/>
      <w:lvlJc w:val="left"/>
      <w:pPr>
        <w:tabs>
          <w:tab w:val="num" w:pos="348"/>
        </w:tabs>
        <w:ind w:left="348" w:firstLine="360"/>
      </w:pPr>
      <w:rPr>
        <w:rFonts w:cs="Times New Roman" w:hint="default"/>
        <w:color w:val="000000"/>
        <w:position w:val="0"/>
        <w:sz w:val="22"/>
      </w:rPr>
    </w:lvl>
    <w:lvl w:ilvl="1">
      <w:start w:val="1"/>
      <w:numFmt w:val="lowerLetter"/>
      <w:lvlText w:val="%2."/>
      <w:lvlJc w:val="left"/>
      <w:pPr>
        <w:tabs>
          <w:tab w:val="num" w:pos="360"/>
        </w:tabs>
        <w:ind w:left="360" w:firstLine="1080"/>
      </w:pPr>
      <w:rPr>
        <w:rFonts w:cs="Times New Roman" w:hint="default"/>
        <w:color w:val="000000"/>
        <w:position w:val="0"/>
        <w:sz w:val="22"/>
      </w:rPr>
    </w:lvl>
    <w:lvl w:ilvl="2">
      <w:start w:val="1"/>
      <w:numFmt w:val="lowerRoman"/>
      <w:lvlText w:val="%3."/>
      <w:lvlJc w:val="left"/>
      <w:pPr>
        <w:tabs>
          <w:tab w:val="num" w:pos="360"/>
        </w:tabs>
        <w:ind w:left="360" w:firstLine="1800"/>
      </w:pPr>
      <w:rPr>
        <w:rFonts w:cs="Times New Roman" w:hint="default"/>
        <w:color w:val="000000"/>
        <w:position w:val="0"/>
        <w:sz w:val="22"/>
      </w:rPr>
    </w:lvl>
    <w:lvl w:ilvl="3">
      <w:start w:val="1"/>
      <w:numFmt w:val="decimal"/>
      <w:isLgl/>
      <w:lvlText w:val="%4."/>
      <w:lvlJc w:val="left"/>
      <w:pPr>
        <w:tabs>
          <w:tab w:val="num" w:pos="360"/>
        </w:tabs>
        <w:ind w:left="360" w:firstLine="2520"/>
      </w:pPr>
      <w:rPr>
        <w:rFonts w:cs="Times New Roman" w:hint="default"/>
        <w:color w:val="000000"/>
        <w:position w:val="0"/>
        <w:sz w:val="22"/>
      </w:rPr>
    </w:lvl>
    <w:lvl w:ilvl="4">
      <w:start w:val="1"/>
      <w:numFmt w:val="lowerLetter"/>
      <w:lvlText w:val="%5."/>
      <w:lvlJc w:val="left"/>
      <w:pPr>
        <w:tabs>
          <w:tab w:val="num" w:pos="360"/>
        </w:tabs>
        <w:ind w:left="360" w:firstLine="3240"/>
      </w:pPr>
      <w:rPr>
        <w:rFonts w:cs="Times New Roman" w:hint="default"/>
        <w:color w:val="000000"/>
        <w:position w:val="0"/>
        <w:sz w:val="22"/>
      </w:rPr>
    </w:lvl>
    <w:lvl w:ilvl="5">
      <w:start w:val="1"/>
      <w:numFmt w:val="lowerRoman"/>
      <w:lvlText w:val="%6."/>
      <w:lvlJc w:val="left"/>
      <w:pPr>
        <w:tabs>
          <w:tab w:val="num" w:pos="360"/>
        </w:tabs>
        <w:ind w:left="360" w:firstLine="3960"/>
      </w:pPr>
      <w:rPr>
        <w:rFonts w:cs="Times New Roman" w:hint="default"/>
        <w:color w:val="000000"/>
        <w:position w:val="0"/>
        <w:sz w:val="22"/>
      </w:rPr>
    </w:lvl>
    <w:lvl w:ilvl="6">
      <w:start w:val="1"/>
      <w:numFmt w:val="decimal"/>
      <w:isLgl/>
      <w:lvlText w:val="%7."/>
      <w:lvlJc w:val="left"/>
      <w:pPr>
        <w:tabs>
          <w:tab w:val="num" w:pos="360"/>
        </w:tabs>
        <w:ind w:left="360" w:firstLine="4680"/>
      </w:pPr>
      <w:rPr>
        <w:rFonts w:cs="Times New Roman" w:hint="default"/>
        <w:color w:val="000000"/>
        <w:position w:val="0"/>
        <w:sz w:val="22"/>
      </w:rPr>
    </w:lvl>
    <w:lvl w:ilvl="7">
      <w:start w:val="1"/>
      <w:numFmt w:val="lowerLetter"/>
      <w:lvlText w:val="%8."/>
      <w:lvlJc w:val="left"/>
      <w:pPr>
        <w:tabs>
          <w:tab w:val="num" w:pos="360"/>
        </w:tabs>
        <w:ind w:left="360" w:firstLine="5400"/>
      </w:pPr>
      <w:rPr>
        <w:rFonts w:cs="Times New Roman" w:hint="default"/>
        <w:color w:val="000000"/>
        <w:position w:val="0"/>
        <w:sz w:val="22"/>
      </w:rPr>
    </w:lvl>
    <w:lvl w:ilvl="8">
      <w:start w:val="1"/>
      <w:numFmt w:val="lowerRoman"/>
      <w:lvlText w:val="%9."/>
      <w:lvlJc w:val="left"/>
      <w:pPr>
        <w:tabs>
          <w:tab w:val="num" w:pos="360"/>
        </w:tabs>
        <w:ind w:left="360" w:firstLine="6120"/>
      </w:pPr>
      <w:rPr>
        <w:rFonts w:cs="Times New Roman" w:hint="default"/>
        <w:color w:val="000000"/>
        <w:position w:val="0"/>
        <w:sz w:val="22"/>
      </w:rPr>
    </w:lvl>
  </w:abstractNum>
  <w:abstractNum w:abstractNumId="6">
    <w:nsid w:val="00000007"/>
    <w:multiLevelType w:val="multilevel"/>
    <w:tmpl w:val="894EE879"/>
    <w:lvl w:ilvl="0">
      <w:start w:val="1"/>
      <w:numFmt w:val="decimal"/>
      <w:isLgl/>
      <w:lvlText w:val="%1."/>
      <w:lvlJc w:val="left"/>
      <w:pPr>
        <w:tabs>
          <w:tab w:val="num" w:pos="349"/>
        </w:tabs>
        <w:ind w:left="349" w:firstLine="360"/>
      </w:pPr>
      <w:rPr>
        <w:rFonts w:cs="Times New Roman" w:hint="default"/>
        <w:color w:val="000000"/>
        <w:position w:val="0"/>
        <w:sz w:val="22"/>
      </w:rPr>
    </w:lvl>
    <w:lvl w:ilvl="1">
      <w:start w:val="1"/>
      <w:numFmt w:val="lowerLetter"/>
      <w:lvlText w:val="%2."/>
      <w:lvlJc w:val="left"/>
      <w:pPr>
        <w:tabs>
          <w:tab w:val="num" w:pos="360"/>
        </w:tabs>
        <w:ind w:left="360" w:firstLine="1080"/>
      </w:pPr>
      <w:rPr>
        <w:rFonts w:cs="Times New Roman" w:hint="default"/>
        <w:color w:val="000000"/>
        <w:position w:val="0"/>
        <w:sz w:val="22"/>
      </w:rPr>
    </w:lvl>
    <w:lvl w:ilvl="2">
      <w:start w:val="1"/>
      <w:numFmt w:val="lowerRoman"/>
      <w:lvlText w:val="%3."/>
      <w:lvlJc w:val="left"/>
      <w:pPr>
        <w:tabs>
          <w:tab w:val="num" w:pos="360"/>
        </w:tabs>
        <w:ind w:left="360" w:firstLine="1800"/>
      </w:pPr>
      <w:rPr>
        <w:rFonts w:cs="Times New Roman" w:hint="default"/>
        <w:color w:val="000000"/>
        <w:position w:val="0"/>
        <w:sz w:val="22"/>
      </w:rPr>
    </w:lvl>
    <w:lvl w:ilvl="3">
      <w:start w:val="1"/>
      <w:numFmt w:val="decimal"/>
      <w:isLgl/>
      <w:lvlText w:val="%4."/>
      <w:lvlJc w:val="left"/>
      <w:pPr>
        <w:tabs>
          <w:tab w:val="num" w:pos="360"/>
        </w:tabs>
        <w:ind w:left="360" w:firstLine="2520"/>
      </w:pPr>
      <w:rPr>
        <w:rFonts w:cs="Times New Roman" w:hint="default"/>
        <w:color w:val="000000"/>
        <w:position w:val="0"/>
        <w:sz w:val="22"/>
      </w:rPr>
    </w:lvl>
    <w:lvl w:ilvl="4">
      <w:start w:val="1"/>
      <w:numFmt w:val="lowerLetter"/>
      <w:lvlText w:val="%5."/>
      <w:lvlJc w:val="left"/>
      <w:pPr>
        <w:tabs>
          <w:tab w:val="num" w:pos="360"/>
        </w:tabs>
        <w:ind w:left="360" w:firstLine="3240"/>
      </w:pPr>
      <w:rPr>
        <w:rFonts w:cs="Times New Roman" w:hint="default"/>
        <w:color w:val="000000"/>
        <w:position w:val="0"/>
        <w:sz w:val="22"/>
      </w:rPr>
    </w:lvl>
    <w:lvl w:ilvl="5">
      <w:start w:val="1"/>
      <w:numFmt w:val="lowerRoman"/>
      <w:lvlText w:val="%6."/>
      <w:lvlJc w:val="left"/>
      <w:pPr>
        <w:tabs>
          <w:tab w:val="num" w:pos="360"/>
        </w:tabs>
        <w:ind w:left="360" w:firstLine="3960"/>
      </w:pPr>
      <w:rPr>
        <w:rFonts w:cs="Times New Roman" w:hint="default"/>
        <w:color w:val="000000"/>
        <w:position w:val="0"/>
        <w:sz w:val="22"/>
      </w:rPr>
    </w:lvl>
    <w:lvl w:ilvl="6">
      <w:start w:val="1"/>
      <w:numFmt w:val="decimal"/>
      <w:isLgl/>
      <w:lvlText w:val="%7."/>
      <w:lvlJc w:val="left"/>
      <w:pPr>
        <w:tabs>
          <w:tab w:val="num" w:pos="360"/>
        </w:tabs>
        <w:ind w:left="360" w:firstLine="4680"/>
      </w:pPr>
      <w:rPr>
        <w:rFonts w:cs="Times New Roman" w:hint="default"/>
        <w:color w:val="000000"/>
        <w:position w:val="0"/>
        <w:sz w:val="22"/>
      </w:rPr>
    </w:lvl>
    <w:lvl w:ilvl="7">
      <w:start w:val="1"/>
      <w:numFmt w:val="lowerLetter"/>
      <w:lvlText w:val="%8."/>
      <w:lvlJc w:val="left"/>
      <w:pPr>
        <w:tabs>
          <w:tab w:val="num" w:pos="360"/>
        </w:tabs>
        <w:ind w:left="360" w:firstLine="5400"/>
      </w:pPr>
      <w:rPr>
        <w:rFonts w:cs="Times New Roman" w:hint="default"/>
        <w:color w:val="000000"/>
        <w:position w:val="0"/>
        <w:sz w:val="22"/>
      </w:rPr>
    </w:lvl>
    <w:lvl w:ilvl="8">
      <w:start w:val="1"/>
      <w:numFmt w:val="lowerRoman"/>
      <w:lvlText w:val="%9."/>
      <w:lvlJc w:val="left"/>
      <w:pPr>
        <w:tabs>
          <w:tab w:val="num" w:pos="360"/>
        </w:tabs>
        <w:ind w:left="360" w:firstLine="6120"/>
      </w:pPr>
      <w:rPr>
        <w:rFonts w:cs="Times New Roman" w:hint="default"/>
        <w:color w:val="000000"/>
        <w:position w:val="0"/>
        <w:sz w:val="22"/>
      </w:rPr>
    </w:lvl>
  </w:abstractNum>
  <w:abstractNum w:abstractNumId="7">
    <w:nsid w:val="00000008"/>
    <w:multiLevelType w:val="multilevel"/>
    <w:tmpl w:val="894EE87A"/>
    <w:lvl w:ilvl="0">
      <w:numFmt w:val="bullet"/>
      <w:lvlText w:val="-"/>
      <w:lvlJc w:val="left"/>
      <w:pPr>
        <w:tabs>
          <w:tab w:val="num" w:pos="360"/>
        </w:tabs>
        <w:ind w:left="360" w:firstLine="66"/>
      </w:pPr>
      <w:rPr>
        <w:rFonts w:ascii="Tahoma" w:eastAsia="ヒラギノ角ゴ Pro W3" w:hAnsi="Tahoma" w:hint="default"/>
        <w:color w:val="000000"/>
        <w:position w:val="0"/>
        <w:sz w:val="16"/>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8">
    <w:nsid w:val="0000000A"/>
    <w:multiLevelType w:val="multilevel"/>
    <w:tmpl w:val="C406C9A6"/>
    <w:numStyleLink w:val="List9"/>
  </w:abstractNum>
  <w:abstractNum w:abstractNumId="9">
    <w:nsid w:val="0000000C"/>
    <w:multiLevelType w:val="multilevel"/>
    <w:tmpl w:val="894EE87E"/>
    <w:lvl w:ilvl="0">
      <w:start w:val="1"/>
      <w:numFmt w:val="bullet"/>
      <w:lvlText w:val=""/>
      <w:lvlJc w:val="left"/>
      <w:pPr>
        <w:tabs>
          <w:tab w:val="num" w:pos="360"/>
        </w:tabs>
        <w:ind w:left="360" w:firstLine="717"/>
      </w:pPr>
      <w:rPr>
        <w:rFonts w:ascii="Wingdings" w:eastAsia="ヒラギノ角ゴ Pro W3" w:hAnsi="Wingdings" w:hint="default"/>
        <w:color w:val="000000"/>
        <w:position w:val="0"/>
        <w:sz w:val="20"/>
      </w:rPr>
    </w:lvl>
    <w:lvl w:ilvl="1">
      <w:start w:val="1"/>
      <w:numFmt w:val="bullet"/>
      <w:lvlText w:val="o"/>
      <w:lvlJc w:val="left"/>
      <w:pPr>
        <w:tabs>
          <w:tab w:val="num" w:pos="360"/>
        </w:tabs>
        <w:ind w:left="360" w:firstLine="1437"/>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2157"/>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877"/>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597"/>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4317"/>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5037"/>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757"/>
      </w:pPr>
      <w:rPr>
        <w:rFonts w:ascii="Courier New" w:eastAsia="ヒラギノ角ゴ Pro W3" w:hAnsi="Courier New" w:hint="default"/>
        <w:color w:val="000000"/>
        <w:position w:val="0"/>
        <w:sz w:val="22"/>
      </w:rPr>
    </w:lvl>
    <w:lvl w:ilvl="8">
      <w:start w:val="1"/>
      <w:numFmt w:val="bullet"/>
      <w:suff w:val="nothing"/>
      <w:lvlText w:val=""/>
      <w:lvlJc w:val="left"/>
      <w:pPr>
        <w:ind w:firstLine="567"/>
      </w:pPr>
      <w:rPr>
        <w:rFonts w:ascii="Wingdings" w:eastAsia="ヒラギノ角ゴ Pro W3" w:hAnsi="Wingdings" w:hint="default"/>
        <w:color w:val="000000"/>
        <w:position w:val="0"/>
        <w:sz w:val="22"/>
      </w:rPr>
    </w:lvl>
  </w:abstractNum>
  <w:abstractNum w:abstractNumId="10">
    <w:nsid w:val="0000000D"/>
    <w:multiLevelType w:val="multilevel"/>
    <w:tmpl w:val="894EE87F"/>
    <w:lvl w:ilvl="0">
      <w:numFmt w:val="bullet"/>
      <w:lvlText w:val="-"/>
      <w:lvlJc w:val="left"/>
      <w:pPr>
        <w:tabs>
          <w:tab w:val="num" w:pos="218"/>
        </w:tabs>
        <w:ind w:left="218" w:firstLine="67"/>
      </w:pPr>
      <w:rPr>
        <w:rFonts w:ascii="Tahoma" w:eastAsia="ヒラギノ角ゴ Pro W3" w:hAnsi="Tahoma" w:hint="default"/>
        <w:color w:val="000000"/>
        <w:position w:val="0"/>
        <w:sz w:val="16"/>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1">
    <w:nsid w:val="0000000F"/>
    <w:multiLevelType w:val="multilevel"/>
    <w:tmpl w:val="894EE881"/>
    <w:lvl w:ilvl="0">
      <w:numFmt w:val="bullet"/>
      <w:lvlText w:val="-"/>
      <w:lvlJc w:val="left"/>
      <w:pPr>
        <w:tabs>
          <w:tab w:val="num" w:pos="218"/>
        </w:tabs>
        <w:ind w:left="218" w:firstLine="67"/>
      </w:pPr>
      <w:rPr>
        <w:rFonts w:ascii="Tahoma" w:eastAsia="ヒラギノ角ゴ Pro W3" w:hAnsi="Tahoma" w:hint="default"/>
        <w:color w:val="000000"/>
        <w:position w:val="0"/>
        <w:sz w:val="16"/>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2">
    <w:nsid w:val="00000010"/>
    <w:multiLevelType w:val="multilevel"/>
    <w:tmpl w:val="894EE882"/>
    <w:lvl w:ilvl="0">
      <w:numFmt w:val="bullet"/>
      <w:lvlText w:val="-"/>
      <w:lvlJc w:val="left"/>
      <w:pPr>
        <w:tabs>
          <w:tab w:val="num" w:pos="218"/>
        </w:tabs>
        <w:ind w:left="218" w:firstLine="67"/>
      </w:pPr>
      <w:rPr>
        <w:rFonts w:ascii="Tahoma" w:eastAsia="ヒラギノ角ゴ Pro W3" w:hAnsi="Tahoma" w:hint="default"/>
        <w:color w:val="000000"/>
        <w:position w:val="0"/>
        <w:sz w:val="16"/>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3">
    <w:nsid w:val="1B107252"/>
    <w:multiLevelType w:val="hybridMultilevel"/>
    <w:tmpl w:val="9BD27654"/>
    <w:lvl w:ilvl="0" w:tplc="B5B8FFA2">
      <w:numFmt w:val="bullet"/>
      <w:lvlText w:val="-"/>
      <w:lvlJc w:val="left"/>
      <w:pPr>
        <w:ind w:left="720" w:hanging="360"/>
      </w:pPr>
      <w:rPr>
        <w:rFonts w:ascii="Tahoma" w:hAnsi="Tahoma" w:hint="default"/>
        <w:b w:val="0"/>
        <w:i w:val="0"/>
        <w:color w:val="auto"/>
        <w:sz w:val="16"/>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440086E"/>
    <w:multiLevelType w:val="hybridMultilevel"/>
    <w:tmpl w:val="71E60342"/>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5">
    <w:nsid w:val="4AE87A91"/>
    <w:multiLevelType w:val="hybridMultilevel"/>
    <w:tmpl w:val="C406C9A6"/>
    <w:styleLink w:val="List9"/>
    <w:lvl w:ilvl="0" w:tplc="7C203FD8">
      <w:start w:val="1"/>
      <w:numFmt w:val="decimal"/>
      <w:lvlText w:val="%1."/>
      <w:lvlJc w:val="left"/>
      <w:pPr>
        <w:tabs>
          <w:tab w:val="num" w:pos="750"/>
        </w:tabs>
        <w:ind w:left="750" w:hanging="390"/>
      </w:pPr>
      <w:rPr>
        <w:rFonts w:cs="Times New Roman"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5B0A60B5"/>
    <w:multiLevelType w:val="hybridMultilevel"/>
    <w:tmpl w:val="9556AAAE"/>
    <w:lvl w:ilvl="0" w:tplc="9118BFEE">
      <w:numFmt w:val="bullet"/>
      <w:pStyle w:val="Elencopuntato"/>
      <w:lvlText w:val=""/>
      <w:lvlJc w:val="left"/>
      <w:pPr>
        <w:ind w:left="1077" w:hanging="360"/>
      </w:pPr>
      <w:rPr>
        <w:rFonts w:ascii="Wingdings" w:hAnsi="Wingdings" w:hint="default"/>
        <w:b w:val="0"/>
        <w:i w:val="0"/>
        <w:color w:val="auto"/>
        <w:sz w:val="20"/>
      </w:rPr>
    </w:lvl>
    <w:lvl w:ilvl="1" w:tplc="04100003" w:tentative="1">
      <w:start w:val="1"/>
      <w:numFmt w:val="bullet"/>
      <w:lvlText w:val="o"/>
      <w:lvlJc w:val="left"/>
      <w:pPr>
        <w:ind w:left="1797" w:hanging="360"/>
      </w:pPr>
      <w:rPr>
        <w:rFonts w:ascii="Courier New" w:hAnsi="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7">
    <w:nsid w:val="65454B50"/>
    <w:multiLevelType w:val="hybridMultilevel"/>
    <w:tmpl w:val="1B2A709C"/>
    <w:lvl w:ilvl="0" w:tplc="24FE84EE">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6"/>
  </w:num>
  <w:num w:numId="3">
    <w:abstractNumId w:val="13"/>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7"/>
  </w:num>
  <w:num w:numId="1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oNotHyphenateCaps/>
  <w:drawingGridHorizontalSpacing w:val="100"/>
  <w:drawingGridVerticalSpacing w:val="136"/>
  <w:displayHorizontalDrawingGridEvery w:val="0"/>
  <w:displayVerticalDrawingGridEvery w:val="2"/>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6C7"/>
    <w:rsid w:val="000443A4"/>
    <w:rsid w:val="00047B94"/>
    <w:rsid w:val="00051BEF"/>
    <w:rsid w:val="000613E1"/>
    <w:rsid w:val="00087B4F"/>
    <w:rsid w:val="00087E08"/>
    <w:rsid w:val="000938E4"/>
    <w:rsid w:val="000A7189"/>
    <w:rsid w:val="000B28AD"/>
    <w:rsid w:val="000D00CD"/>
    <w:rsid w:val="000D12FD"/>
    <w:rsid w:val="000D23BE"/>
    <w:rsid w:val="000E76B1"/>
    <w:rsid w:val="0011540F"/>
    <w:rsid w:val="00117C51"/>
    <w:rsid w:val="00126381"/>
    <w:rsid w:val="00144794"/>
    <w:rsid w:val="00146B44"/>
    <w:rsid w:val="001545CD"/>
    <w:rsid w:val="00154B36"/>
    <w:rsid w:val="001831F3"/>
    <w:rsid w:val="001843AF"/>
    <w:rsid w:val="00193D08"/>
    <w:rsid w:val="001B3B52"/>
    <w:rsid w:val="001C6389"/>
    <w:rsid w:val="001E649E"/>
    <w:rsid w:val="0024281C"/>
    <w:rsid w:val="0025187A"/>
    <w:rsid w:val="00261E98"/>
    <w:rsid w:val="0028366D"/>
    <w:rsid w:val="002B05FA"/>
    <w:rsid w:val="00314FB2"/>
    <w:rsid w:val="003179AE"/>
    <w:rsid w:val="0032281C"/>
    <w:rsid w:val="00331A07"/>
    <w:rsid w:val="00336F73"/>
    <w:rsid w:val="00340BC3"/>
    <w:rsid w:val="0035178F"/>
    <w:rsid w:val="00357574"/>
    <w:rsid w:val="00361CB8"/>
    <w:rsid w:val="00366894"/>
    <w:rsid w:val="003678AB"/>
    <w:rsid w:val="00374892"/>
    <w:rsid w:val="00397ED9"/>
    <w:rsid w:val="003B50D9"/>
    <w:rsid w:val="003B5C81"/>
    <w:rsid w:val="003D2C46"/>
    <w:rsid w:val="003D5F92"/>
    <w:rsid w:val="003E135B"/>
    <w:rsid w:val="003F1908"/>
    <w:rsid w:val="003F1C32"/>
    <w:rsid w:val="00425374"/>
    <w:rsid w:val="00425A14"/>
    <w:rsid w:val="00425CDF"/>
    <w:rsid w:val="00426841"/>
    <w:rsid w:val="00453AF0"/>
    <w:rsid w:val="004630AB"/>
    <w:rsid w:val="004720BA"/>
    <w:rsid w:val="004841C1"/>
    <w:rsid w:val="00490808"/>
    <w:rsid w:val="00491B96"/>
    <w:rsid w:val="004B1471"/>
    <w:rsid w:val="004B6F58"/>
    <w:rsid w:val="004F57E0"/>
    <w:rsid w:val="0052096D"/>
    <w:rsid w:val="00530E06"/>
    <w:rsid w:val="00536362"/>
    <w:rsid w:val="00545749"/>
    <w:rsid w:val="00556D11"/>
    <w:rsid w:val="005673A3"/>
    <w:rsid w:val="005817B4"/>
    <w:rsid w:val="005854DE"/>
    <w:rsid w:val="00596ADB"/>
    <w:rsid w:val="005A6995"/>
    <w:rsid w:val="005B0708"/>
    <w:rsid w:val="005B6268"/>
    <w:rsid w:val="005D528F"/>
    <w:rsid w:val="00621710"/>
    <w:rsid w:val="00640B78"/>
    <w:rsid w:val="00643D15"/>
    <w:rsid w:val="00655E29"/>
    <w:rsid w:val="00674397"/>
    <w:rsid w:val="00682868"/>
    <w:rsid w:val="006A1FC6"/>
    <w:rsid w:val="006A484E"/>
    <w:rsid w:val="006B16C7"/>
    <w:rsid w:val="006B1B83"/>
    <w:rsid w:val="006B1BF9"/>
    <w:rsid w:val="006B2A09"/>
    <w:rsid w:val="006B6005"/>
    <w:rsid w:val="006C190B"/>
    <w:rsid w:val="006C5519"/>
    <w:rsid w:val="006D1247"/>
    <w:rsid w:val="006D28CF"/>
    <w:rsid w:val="006D3FDF"/>
    <w:rsid w:val="006D60F7"/>
    <w:rsid w:val="006D6311"/>
    <w:rsid w:val="00712318"/>
    <w:rsid w:val="0074141A"/>
    <w:rsid w:val="0076012D"/>
    <w:rsid w:val="007617F2"/>
    <w:rsid w:val="00770C94"/>
    <w:rsid w:val="00773484"/>
    <w:rsid w:val="00795296"/>
    <w:rsid w:val="007A66BF"/>
    <w:rsid w:val="007B4994"/>
    <w:rsid w:val="007D101D"/>
    <w:rsid w:val="007D7A89"/>
    <w:rsid w:val="007E502A"/>
    <w:rsid w:val="008131DE"/>
    <w:rsid w:val="008475FC"/>
    <w:rsid w:val="0085197B"/>
    <w:rsid w:val="008606F9"/>
    <w:rsid w:val="008609EC"/>
    <w:rsid w:val="008664AC"/>
    <w:rsid w:val="00871AC6"/>
    <w:rsid w:val="00877DA3"/>
    <w:rsid w:val="008A147F"/>
    <w:rsid w:val="008C31D5"/>
    <w:rsid w:val="008D2031"/>
    <w:rsid w:val="008D2577"/>
    <w:rsid w:val="008F3AF7"/>
    <w:rsid w:val="008F4DD6"/>
    <w:rsid w:val="008F60C0"/>
    <w:rsid w:val="008F6225"/>
    <w:rsid w:val="00921D28"/>
    <w:rsid w:val="00931E6B"/>
    <w:rsid w:val="009506D2"/>
    <w:rsid w:val="00950D31"/>
    <w:rsid w:val="009537A0"/>
    <w:rsid w:val="0095686A"/>
    <w:rsid w:val="009709FD"/>
    <w:rsid w:val="009717C2"/>
    <w:rsid w:val="00976C18"/>
    <w:rsid w:val="009775AE"/>
    <w:rsid w:val="00977B4F"/>
    <w:rsid w:val="009A71CA"/>
    <w:rsid w:val="009F0FC4"/>
    <w:rsid w:val="009F76F1"/>
    <w:rsid w:val="00A11686"/>
    <w:rsid w:val="00A2361C"/>
    <w:rsid w:val="00A41407"/>
    <w:rsid w:val="00A474E7"/>
    <w:rsid w:val="00A53291"/>
    <w:rsid w:val="00A73856"/>
    <w:rsid w:val="00A8642D"/>
    <w:rsid w:val="00AA021A"/>
    <w:rsid w:val="00AA428A"/>
    <w:rsid w:val="00AC253C"/>
    <w:rsid w:val="00AE1355"/>
    <w:rsid w:val="00AE3FCE"/>
    <w:rsid w:val="00AF70AB"/>
    <w:rsid w:val="00B00DE6"/>
    <w:rsid w:val="00B04AAB"/>
    <w:rsid w:val="00B23ABC"/>
    <w:rsid w:val="00B32E35"/>
    <w:rsid w:val="00B40C46"/>
    <w:rsid w:val="00B55B07"/>
    <w:rsid w:val="00BA7731"/>
    <w:rsid w:val="00BB1BF8"/>
    <w:rsid w:val="00BB7651"/>
    <w:rsid w:val="00BC00C9"/>
    <w:rsid w:val="00BC2627"/>
    <w:rsid w:val="00BC27CE"/>
    <w:rsid w:val="00BD3944"/>
    <w:rsid w:val="00BE4706"/>
    <w:rsid w:val="00BE5C25"/>
    <w:rsid w:val="00C02E2E"/>
    <w:rsid w:val="00C05D69"/>
    <w:rsid w:val="00C1654F"/>
    <w:rsid w:val="00C267F6"/>
    <w:rsid w:val="00C32714"/>
    <w:rsid w:val="00C35241"/>
    <w:rsid w:val="00C36F9E"/>
    <w:rsid w:val="00C46E68"/>
    <w:rsid w:val="00C877D6"/>
    <w:rsid w:val="00CB678D"/>
    <w:rsid w:val="00CB7844"/>
    <w:rsid w:val="00CD6DC2"/>
    <w:rsid w:val="00CE6466"/>
    <w:rsid w:val="00CF467D"/>
    <w:rsid w:val="00CF77F2"/>
    <w:rsid w:val="00D0138A"/>
    <w:rsid w:val="00D02FA1"/>
    <w:rsid w:val="00D30F10"/>
    <w:rsid w:val="00D328FA"/>
    <w:rsid w:val="00D3352B"/>
    <w:rsid w:val="00D347D0"/>
    <w:rsid w:val="00D540F8"/>
    <w:rsid w:val="00D56239"/>
    <w:rsid w:val="00D56B51"/>
    <w:rsid w:val="00D62D25"/>
    <w:rsid w:val="00D75411"/>
    <w:rsid w:val="00D974AF"/>
    <w:rsid w:val="00DB0F3D"/>
    <w:rsid w:val="00DB4A6E"/>
    <w:rsid w:val="00DC09FB"/>
    <w:rsid w:val="00DE1B95"/>
    <w:rsid w:val="00DE265B"/>
    <w:rsid w:val="00E07287"/>
    <w:rsid w:val="00E0792F"/>
    <w:rsid w:val="00E16608"/>
    <w:rsid w:val="00E2370D"/>
    <w:rsid w:val="00E60ABC"/>
    <w:rsid w:val="00E90F95"/>
    <w:rsid w:val="00E92081"/>
    <w:rsid w:val="00EA0C83"/>
    <w:rsid w:val="00EB4701"/>
    <w:rsid w:val="00EB5535"/>
    <w:rsid w:val="00EC39F5"/>
    <w:rsid w:val="00EE11B6"/>
    <w:rsid w:val="00EF3311"/>
    <w:rsid w:val="00F04A73"/>
    <w:rsid w:val="00F166FB"/>
    <w:rsid w:val="00F404AD"/>
    <w:rsid w:val="00F55281"/>
    <w:rsid w:val="00F84CCE"/>
    <w:rsid w:val="00F86C7F"/>
    <w:rsid w:val="00F95608"/>
    <w:rsid w:val="00FB468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0"/>
      <w:szCs w:val="20"/>
      <w:lang w:val="it-IT" w:eastAsia="it-IT"/>
    </w:rPr>
  </w:style>
  <w:style w:type="paragraph" w:styleId="Heading2">
    <w:name w:val="heading 2"/>
    <w:basedOn w:val="Normal"/>
    <w:next w:val="Normal"/>
    <w:link w:val="Heading2Char"/>
    <w:uiPriority w:val="99"/>
    <w:qFormat/>
    <w:pPr>
      <w:keepNext/>
      <w:ind w:left="142"/>
      <w:jc w:val="both"/>
      <w:outlineLvl w:val="1"/>
    </w:pPr>
    <w:rPr>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405F1A"/>
    <w:rPr>
      <w:rFonts w:asciiTheme="majorHAnsi" w:eastAsiaTheme="majorEastAsia" w:hAnsiTheme="majorHAnsi" w:cstheme="majorBidi"/>
      <w:b/>
      <w:bCs/>
      <w:i/>
      <w:iCs/>
      <w:sz w:val="28"/>
      <w:szCs w:val="28"/>
      <w:lang w:val="it-IT" w:eastAsia="it-IT"/>
    </w:rPr>
  </w:style>
  <w:style w:type="paragraph" w:styleId="Header">
    <w:name w:val="header"/>
    <w:basedOn w:val="Normal"/>
    <w:link w:val="HeaderChar"/>
    <w:uiPriority w:val="99"/>
    <w:pPr>
      <w:tabs>
        <w:tab w:val="center" w:pos="4819"/>
        <w:tab w:val="right" w:pos="9638"/>
      </w:tabs>
    </w:pPr>
  </w:style>
  <w:style w:type="character" w:customStyle="1" w:styleId="HeaderChar">
    <w:name w:val="Header Char"/>
    <w:basedOn w:val="DefaultParagraphFont"/>
    <w:link w:val="Header"/>
    <w:uiPriority w:val="99"/>
    <w:semiHidden/>
    <w:rsid w:val="00405F1A"/>
    <w:rPr>
      <w:sz w:val="20"/>
      <w:szCs w:val="20"/>
      <w:lang w:val="it-IT" w:eastAsia="it-IT"/>
    </w:rPr>
  </w:style>
  <w:style w:type="paragraph" w:styleId="Footer">
    <w:name w:val="footer"/>
    <w:basedOn w:val="Normal"/>
    <w:link w:val="FooterChar"/>
    <w:uiPriority w:val="99"/>
    <w:pPr>
      <w:tabs>
        <w:tab w:val="center" w:pos="4819"/>
        <w:tab w:val="right" w:pos="9638"/>
      </w:tabs>
    </w:pPr>
  </w:style>
  <w:style w:type="character" w:customStyle="1" w:styleId="FooterChar">
    <w:name w:val="Footer Char"/>
    <w:basedOn w:val="DefaultParagraphFont"/>
    <w:link w:val="Footer"/>
    <w:uiPriority w:val="99"/>
    <w:semiHidden/>
    <w:rsid w:val="00405F1A"/>
    <w:rPr>
      <w:sz w:val="20"/>
      <w:szCs w:val="20"/>
      <w:lang w:val="it-IT" w:eastAsia="it-IT"/>
    </w:rPr>
  </w:style>
  <w:style w:type="character" w:styleId="Hyperlink">
    <w:name w:val="Hyperlink"/>
    <w:basedOn w:val="DefaultParagraphFont"/>
    <w:uiPriority w:val="99"/>
    <w:rPr>
      <w:color w:val="0000FF"/>
      <w:u w:val="single"/>
    </w:rPr>
  </w:style>
  <w:style w:type="character" w:customStyle="1" w:styleId="LidiaConti">
    <w:name w:val="Lidia Conti"/>
    <w:uiPriority w:val="99"/>
    <w:semiHidden/>
    <w:rPr>
      <w:rFonts w:ascii="Arial" w:hAnsi="Arial"/>
      <w:color w:val="auto"/>
      <w:sz w:val="20"/>
    </w:rPr>
  </w:style>
  <w:style w:type="table" w:styleId="TableGrid">
    <w:name w:val="Table Grid"/>
    <w:basedOn w:val="TableNormal"/>
    <w:uiPriority w:val="99"/>
    <w:rsid w:val="0053636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536362"/>
    <w:pPr>
      <w:spacing w:before="100" w:beforeAutospacing="1" w:after="100" w:afterAutospacing="1"/>
    </w:pPr>
    <w:rPr>
      <w:sz w:val="24"/>
      <w:szCs w:val="24"/>
    </w:rPr>
  </w:style>
  <w:style w:type="paragraph" w:customStyle="1" w:styleId="Elencopuntato">
    <w:name w:val="Elenco puntato"/>
    <w:link w:val="ElencopuntatoCarattere"/>
    <w:autoRedefine/>
    <w:uiPriority w:val="99"/>
    <w:rsid w:val="008475FC"/>
    <w:pPr>
      <w:numPr>
        <w:numId w:val="2"/>
      </w:numPr>
      <w:spacing w:before="60"/>
    </w:pPr>
    <w:rPr>
      <w:rFonts w:ascii="Calibri" w:hAnsi="Calibri"/>
    </w:rPr>
  </w:style>
  <w:style w:type="character" w:customStyle="1" w:styleId="ElencopuntatoCarattere">
    <w:name w:val="Elenco puntato Carattere"/>
    <w:link w:val="Elencopuntato"/>
    <w:uiPriority w:val="99"/>
    <w:locked/>
    <w:rsid w:val="008475FC"/>
    <w:rPr>
      <w:rFonts w:ascii="Calibri" w:eastAsia="Times New Roman" w:hAnsi="Calibri"/>
      <w:sz w:val="22"/>
      <w:lang w:val="x-none" w:eastAsia="x-none"/>
    </w:rPr>
  </w:style>
  <w:style w:type="table" w:styleId="ColorfulList-Accent1">
    <w:name w:val="Colorful List Accent 1"/>
    <w:basedOn w:val="TableNormal"/>
    <w:uiPriority w:val="72"/>
    <w:rsid w:val="00405F1A"/>
    <w:rPr>
      <w:rFonts w:asciiTheme="minorHAnsi" w:eastAsiaTheme="minorEastAsia" w:hAnsiTheme="minorHAnsi" w:cstheme="minorBidi"/>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PageNumber">
    <w:name w:val="page number"/>
    <w:basedOn w:val="DefaultParagraphFont"/>
    <w:uiPriority w:val="99"/>
    <w:rsid w:val="005B6268"/>
  </w:style>
  <w:style w:type="paragraph" w:customStyle="1" w:styleId="Modulovuoto">
    <w:name w:val="Modulo vuoto"/>
    <w:uiPriority w:val="99"/>
    <w:rsid w:val="00C35241"/>
    <w:rPr>
      <w:rFonts w:ascii="Calibri" w:eastAsia="ヒラギノ角ゴ Pro W3" w:hAnsi="Calibri"/>
      <w:color w:val="000000"/>
      <w:sz w:val="20"/>
      <w:szCs w:val="20"/>
      <w:lang w:eastAsia="it-IT"/>
    </w:rPr>
  </w:style>
  <w:style w:type="paragraph" w:customStyle="1" w:styleId="Footer1">
    <w:name w:val="Footer1"/>
    <w:uiPriority w:val="99"/>
    <w:rsid w:val="00C35241"/>
    <w:pPr>
      <w:tabs>
        <w:tab w:val="center" w:pos="4819"/>
        <w:tab w:val="right" w:pos="9638"/>
      </w:tabs>
      <w:jc w:val="both"/>
    </w:pPr>
    <w:rPr>
      <w:rFonts w:ascii="Calibri" w:eastAsia="ヒラギノ角ゴ Pro W3" w:hAnsi="Calibri"/>
      <w:color w:val="000000"/>
      <w:szCs w:val="20"/>
      <w:lang w:val="it-IT" w:eastAsia="it-IT"/>
    </w:rPr>
  </w:style>
  <w:style w:type="paragraph" w:customStyle="1" w:styleId="ListParagraph1">
    <w:name w:val="List Paragraph1"/>
    <w:uiPriority w:val="99"/>
    <w:rsid w:val="00C35241"/>
    <w:pPr>
      <w:spacing w:before="120"/>
      <w:ind w:left="720"/>
      <w:jc w:val="both"/>
    </w:pPr>
    <w:rPr>
      <w:rFonts w:ascii="Calibri" w:eastAsia="ヒラギノ角ゴ Pro W3" w:hAnsi="Calibri"/>
      <w:color w:val="000000"/>
      <w:szCs w:val="20"/>
      <w:lang w:val="it-IT" w:eastAsia="it-IT"/>
    </w:rPr>
  </w:style>
  <w:style w:type="paragraph" w:styleId="ListParagraph">
    <w:name w:val="List Paragraph"/>
    <w:basedOn w:val="Normal"/>
    <w:uiPriority w:val="99"/>
    <w:qFormat/>
    <w:rsid w:val="00314FB2"/>
    <w:pPr>
      <w:ind w:left="708"/>
    </w:pPr>
  </w:style>
  <w:style w:type="character" w:styleId="CommentReference">
    <w:name w:val="annotation reference"/>
    <w:basedOn w:val="DefaultParagraphFont"/>
    <w:uiPriority w:val="99"/>
    <w:rsid w:val="00976C18"/>
    <w:rPr>
      <w:sz w:val="16"/>
    </w:rPr>
  </w:style>
  <w:style w:type="paragraph" w:styleId="CommentText">
    <w:name w:val="annotation text"/>
    <w:basedOn w:val="Normal"/>
    <w:link w:val="CommentTextChar1"/>
    <w:uiPriority w:val="99"/>
    <w:rsid w:val="00976C18"/>
  </w:style>
  <w:style w:type="character" w:customStyle="1" w:styleId="CommentTextChar">
    <w:name w:val="Comment Text Char"/>
    <w:basedOn w:val="DefaultParagraphFont"/>
    <w:uiPriority w:val="99"/>
    <w:semiHidden/>
    <w:rsid w:val="00405F1A"/>
    <w:rPr>
      <w:sz w:val="20"/>
      <w:szCs w:val="20"/>
      <w:lang w:val="it-IT" w:eastAsia="it-IT"/>
    </w:rPr>
  </w:style>
  <w:style w:type="character" w:customStyle="1" w:styleId="CommentTextChar1">
    <w:name w:val="Comment Text Char1"/>
    <w:link w:val="CommentText"/>
    <w:uiPriority w:val="99"/>
    <w:locked/>
    <w:rsid w:val="00976C18"/>
    <w:rPr>
      <w:lang w:val="it-IT" w:eastAsia="it-IT"/>
    </w:rPr>
  </w:style>
  <w:style w:type="paragraph" w:styleId="CommentSubject">
    <w:name w:val="annotation subject"/>
    <w:basedOn w:val="CommentText"/>
    <w:next w:val="CommentText"/>
    <w:link w:val="CommentSubjectChar1"/>
    <w:uiPriority w:val="99"/>
    <w:rsid w:val="00976C18"/>
    <w:rPr>
      <w:b/>
      <w:bCs/>
    </w:rPr>
  </w:style>
  <w:style w:type="character" w:customStyle="1" w:styleId="CommentSubjectChar">
    <w:name w:val="Comment Subject Char"/>
    <w:basedOn w:val="CommentTextChar1"/>
    <w:uiPriority w:val="99"/>
    <w:semiHidden/>
    <w:rsid w:val="00405F1A"/>
    <w:rPr>
      <w:b/>
      <w:bCs/>
      <w:sz w:val="20"/>
      <w:szCs w:val="20"/>
      <w:lang w:val="it-IT" w:eastAsia="it-IT"/>
    </w:rPr>
  </w:style>
  <w:style w:type="character" w:customStyle="1" w:styleId="CommentSubjectChar1">
    <w:name w:val="Comment Subject Char1"/>
    <w:link w:val="CommentSubject"/>
    <w:uiPriority w:val="99"/>
    <w:locked/>
    <w:rsid w:val="00976C18"/>
    <w:rPr>
      <w:b/>
      <w:lang w:val="it-IT" w:eastAsia="it-IT"/>
    </w:rPr>
  </w:style>
  <w:style w:type="paragraph" w:styleId="BalloonText">
    <w:name w:val="Balloon Text"/>
    <w:basedOn w:val="Normal"/>
    <w:link w:val="BalloonTextChar1"/>
    <w:uiPriority w:val="99"/>
    <w:rsid w:val="00976C18"/>
    <w:rPr>
      <w:rFonts w:ascii="Tahoma" w:hAnsi="Tahoma"/>
      <w:sz w:val="16"/>
      <w:szCs w:val="16"/>
    </w:rPr>
  </w:style>
  <w:style w:type="character" w:customStyle="1" w:styleId="BalloonTextChar">
    <w:name w:val="Balloon Text Char"/>
    <w:basedOn w:val="DefaultParagraphFont"/>
    <w:uiPriority w:val="99"/>
    <w:semiHidden/>
    <w:rsid w:val="00405F1A"/>
    <w:rPr>
      <w:sz w:val="0"/>
      <w:szCs w:val="0"/>
      <w:lang w:val="it-IT" w:eastAsia="it-IT"/>
    </w:rPr>
  </w:style>
  <w:style w:type="character" w:customStyle="1" w:styleId="BalloonTextChar1">
    <w:name w:val="Balloon Text Char1"/>
    <w:link w:val="BalloonText"/>
    <w:uiPriority w:val="99"/>
    <w:locked/>
    <w:rsid w:val="00976C18"/>
    <w:rPr>
      <w:rFonts w:ascii="Tahoma" w:hAnsi="Tahoma"/>
      <w:sz w:val="16"/>
      <w:lang w:val="it-IT" w:eastAsia="it-IT"/>
    </w:rPr>
  </w:style>
  <w:style w:type="paragraph" w:styleId="FootnoteText">
    <w:name w:val="footnote text"/>
    <w:basedOn w:val="Normal"/>
    <w:link w:val="FootnoteTextChar1"/>
    <w:uiPriority w:val="99"/>
    <w:rsid w:val="009717C2"/>
  </w:style>
  <w:style w:type="character" w:customStyle="1" w:styleId="FootnoteTextChar">
    <w:name w:val="Footnote Text Char"/>
    <w:basedOn w:val="DefaultParagraphFont"/>
    <w:uiPriority w:val="99"/>
    <w:semiHidden/>
    <w:rsid w:val="00405F1A"/>
    <w:rPr>
      <w:sz w:val="20"/>
      <w:szCs w:val="20"/>
      <w:lang w:val="it-IT" w:eastAsia="it-IT"/>
    </w:rPr>
  </w:style>
  <w:style w:type="character" w:customStyle="1" w:styleId="FootnoteTextChar1">
    <w:name w:val="Footnote Text Char1"/>
    <w:link w:val="FootnoteText"/>
    <w:uiPriority w:val="99"/>
    <w:locked/>
    <w:rsid w:val="009717C2"/>
    <w:rPr>
      <w:lang w:val="it-IT" w:eastAsia="it-IT"/>
    </w:rPr>
  </w:style>
  <w:style w:type="character" w:styleId="FootnoteReference">
    <w:name w:val="footnote reference"/>
    <w:basedOn w:val="DefaultParagraphFont"/>
    <w:uiPriority w:val="99"/>
    <w:rsid w:val="009717C2"/>
    <w:rPr>
      <w:vertAlign w:val="superscript"/>
    </w:rPr>
  </w:style>
  <w:style w:type="numbering" w:customStyle="1" w:styleId="List9">
    <w:name w:val="List 9"/>
    <w:rsid w:val="00405F1A"/>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0"/>
      <w:szCs w:val="20"/>
      <w:lang w:val="it-IT" w:eastAsia="it-IT"/>
    </w:rPr>
  </w:style>
  <w:style w:type="paragraph" w:styleId="Heading2">
    <w:name w:val="heading 2"/>
    <w:basedOn w:val="Normal"/>
    <w:next w:val="Normal"/>
    <w:link w:val="Heading2Char"/>
    <w:uiPriority w:val="99"/>
    <w:qFormat/>
    <w:pPr>
      <w:keepNext/>
      <w:ind w:left="142"/>
      <w:jc w:val="both"/>
      <w:outlineLvl w:val="1"/>
    </w:pPr>
    <w:rPr>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405F1A"/>
    <w:rPr>
      <w:rFonts w:asciiTheme="majorHAnsi" w:eastAsiaTheme="majorEastAsia" w:hAnsiTheme="majorHAnsi" w:cstheme="majorBidi"/>
      <w:b/>
      <w:bCs/>
      <w:i/>
      <w:iCs/>
      <w:sz w:val="28"/>
      <w:szCs w:val="28"/>
      <w:lang w:val="it-IT" w:eastAsia="it-IT"/>
    </w:rPr>
  </w:style>
  <w:style w:type="paragraph" w:styleId="Header">
    <w:name w:val="header"/>
    <w:basedOn w:val="Normal"/>
    <w:link w:val="HeaderChar"/>
    <w:uiPriority w:val="99"/>
    <w:pPr>
      <w:tabs>
        <w:tab w:val="center" w:pos="4819"/>
        <w:tab w:val="right" w:pos="9638"/>
      </w:tabs>
    </w:pPr>
  </w:style>
  <w:style w:type="character" w:customStyle="1" w:styleId="HeaderChar">
    <w:name w:val="Header Char"/>
    <w:basedOn w:val="DefaultParagraphFont"/>
    <w:link w:val="Header"/>
    <w:uiPriority w:val="99"/>
    <w:semiHidden/>
    <w:rsid w:val="00405F1A"/>
    <w:rPr>
      <w:sz w:val="20"/>
      <w:szCs w:val="20"/>
      <w:lang w:val="it-IT" w:eastAsia="it-IT"/>
    </w:rPr>
  </w:style>
  <w:style w:type="paragraph" w:styleId="Footer">
    <w:name w:val="footer"/>
    <w:basedOn w:val="Normal"/>
    <w:link w:val="FooterChar"/>
    <w:uiPriority w:val="99"/>
    <w:pPr>
      <w:tabs>
        <w:tab w:val="center" w:pos="4819"/>
        <w:tab w:val="right" w:pos="9638"/>
      </w:tabs>
    </w:pPr>
  </w:style>
  <w:style w:type="character" w:customStyle="1" w:styleId="FooterChar">
    <w:name w:val="Footer Char"/>
    <w:basedOn w:val="DefaultParagraphFont"/>
    <w:link w:val="Footer"/>
    <w:uiPriority w:val="99"/>
    <w:semiHidden/>
    <w:rsid w:val="00405F1A"/>
    <w:rPr>
      <w:sz w:val="20"/>
      <w:szCs w:val="20"/>
      <w:lang w:val="it-IT" w:eastAsia="it-IT"/>
    </w:rPr>
  </w:style>
  <w:style w:type="character" w:styleId="Hyperlink">
    <w:name w:val="Hyperlink"/>
    <w:basedOn w:val="DefaultParagraphFont"/>
    <w:uiPriority w:val="99"/>
    <w:rPr>
      <w:color w:val="0000FF"/>
      <w:u w:val="single"/>
    </w:rPr>
  </w:style>
  <w:style w:type="character" w:customStyle="1" w:styleId="LidiaConti">
    <w:name w:val="Lidia Conti"/>
    <w:uiPriority w:val="99"/>
    <w:semiHidden/>
    <w:rPr>
      <w:rFonts w:ascii="Arial" w:hAnsi="Arial"/>
      <w:color w:val="auto"/>
      <w:sz w:val="20"/>
    </w:rPr>
  </w:style>
  <w:style w:type="table" w:styleId="TableGrid">
    <w:name w:val="Table Grid"/>
    <w:basedOn w:val="TableNormal"/>
    <w:uiPriority w:val="99"/>
    <w:rsid w:val="0053636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536362"/>
    <w:pPr>
      <w:spacing w:before="100" w:beforeAutospacing="1" w:after="100" w:afterAutospacing="1"/>
    </w:pPr>
    <w:rPr>
      <w:sz w:val="24"/>
      <w:szCs w:val="24"/>
    </w:rPr>
  </w:style>
  <w:style w:type="paragraph" w:customStyle="1" w:styleId="Elencopuntato">
    <w:name w:val="Elenco puntato"/>
    <w:link w:val="ElencopuntatoCarattere"/>
    <w:autoRedefine/>
    <w:uiPriority w:val="99"/>
    <w:rsid w:val="008475FC"/>
    <w:pPr>
      <w:numPr>
        <w:numId w:val="2"/>
      </w:numPr>
      <w:spacing w:before="60"/>
    </w:pPr>
    <w:rPr>
      <w:rFonts w:ascii="Calibri" w:hAnsi="Calibri"/>
    </w:rPr>
  </w:style>
  <w:style w:type="character" w:customStyle="1" w:styleId="ElencopuntatoCarattere">
    <w:name w:val="Elenco puntato Carattere"/>
    <w:link w:val="Elencopuntato"/>
    <w:uiPriority w:val="99"/>
    <w:locked/>
    <w:rsid w:val="008475FC"/>
    <w:rPr>
      <w:rFonts w:ascii="Calibri" w:eastAsia="Times New Roman" w:hAnsi="Calibri"/>
      <w:sz w:val="22"/>
      <w:lang w:val="x-none" w:eastAsia="x-none"/>
    </w:rPr>
  </w:style>
  <w:style w:type="table" w:styleId="ColorfulList-Accent1">
    <w:name w:val="Colorful List Accent 1"/>
    <w:basedOn w:val="TableNormal"/>
    <w:uiPriority w:val="72"/>
    <w:rsid w:val="00405F1A"/>
    <w:rPr>
      <w:rFonts w:asciiTheme="minorHAnsi" w:eastAsiaTheme="minorEastAsia" w:hAnsiTheme="minorHAnsi" w:cstheme="minorBidi"/>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PageNumber">
    <w:name w:val="page number"/>
    <w:basedOn w:val="DefaultParagraphFont"/>
    <w:uiPriority w:val="99"/>
    <w:rsid w:val="005B6268"/>
  </w:style>
  <w:style w:type="paragraph" w:customStyle="1" w:styleId="Modulovuoto">
    <w:name w:val="Modulo vuoto"/>
    <w:uiPriority w:val="99"/>
    <w:rsid w:val="00C35241"/>
    <w:rPr>
      <w:rFonts w:ascii="Calibri" w:eastAsia="ヒラギノ角ゴ Pro W3" w:hAnsi="Calibri"/>
      <w:color w:val="000000"/>
      <w:sz w:val="20"/>
      <w:szCs w:val="20"/>
      <w:lang w:eastAsia="it-IT"/>
    </w:rPr>
  </w:style>
  <w:style w:type="paragraph" w:customStyle="1" w:styleId="Footer1">
    <w:name w:val="Footer1"/>
    <w:uiPriority w:val="99"/>
    <w:rsid w:val="00C35241"/>
    <w:pPr>
      <w:tabs>
        <w:tab w:val="center" w:pos="4819"/>
        <w:tab w:val="right" w:pos="9638"/>
      </w:tabs>
      <w:jc w:val="both"/>
    </w:pPr>
    <w:rPr>
      <w:rFonts w:ascii="Calibri" w:eastAsia="ヒラギノ角ゴ Pro W3" w:hAnsi="Calibri"/>
      <w:color w:val="000000"/>
      <w:szCs w:val="20"/>
      <w:lang w:val="it-IT" w:eastAsia="it-IT"/>
    </w:rPr>
  </w:style>
  <w:style w:type="paragraph" w:customStyle="1" w:styleId="ListParagraph1">
    <w:name w:val="List Paragraph1"/>
    <w:uiPriority w:val="99"/>
    <w:rsid w:val="00C35241"/>
    <w:pPr>
      <w:spacing w:before="120"/>
      <w:ind w:left="720"/>
      <w:jc w:val="both"/>
    </w:pPr>
    <w:rPr>
      <w:rFonts w:ascii="Calibri" w:eastAsia="ヒラギノ角ゴ Pro W3" w:hAnsi="Calibri"/>
      <w:color w:val="000000"/>
      <w:szCs w:val="20"/>
      <w:lang w:val="it-IT" w:eastAsia="it-IT"/>
    </w:rPr>
  </w:style>
  <w:style w:type="paragraph" w:styleId="ListParagraph">
    <w:name w:val="List Paragraph"/>
    <w:basedOn w:val="Normal"/>
    <w:uiPriority w:val="99"/>
    <w:qFormat/>
    <w:rsid w:val="00314FB2"/>
    <w:pPr>
      <w:ind w:left="708"/>
    </w:pPr>
  </w:style>
  <w:style w:type="character" w:styleId="CommentReference">
    <w:name w:val="annotation reference"/>
    <w:basedOn w:val="DefaultParagraphFont"/>
    <w:uiPriority w:val="99"/>
    <w:rsid w:val="00976C18"/>
    <w:rPr>
      <w:sz w:val="16"/>
    </w:rPr>
  </w:style>
  <w:style w:type="paragraph" w:styleId="CommentText">
    <w:name w:val="annotation text"/>
    <w:basedOn w:val="Normal"/>
    <w:link w:val="CommentTextChar1"/>
    <w:uiPriority w:val="99"/>
    <w:rsid w:val="00976C18"/>
  </w:style>
  <w:style w:type="character" w:customStyle="1" w:styleId="CommentTextChar">
    <w:name w:val="Comment Text Char"/>
    <w:basedOn w:val="DefaultParagraphFont"/>
    <w:uiPriority w:val="99"/>
    <w:semiHidden/>
    <w:rsid w:val="00405F1A"/>
    <w:rPr>
      <w:sz w:val="20"/>
      <w:szCs w:val="20"/>
      <w:lang w:val="it-IT" w:eastAsia="it-IT"/>
    </w:rPr>
  </w:style>
  <w:style w:type="character" w:customStyle="1" w:styleId="CommentTextChar1">
    <w:name w:val="Comment Text Char1"/>
    <w:link w:val="CommentText"/>
    <w:uiPriority w:val="99"/>
    <w:locked/>
    <w:rsid w:val="00976C18"/>
    <w:rPr>
      <w:lang w:val="it-IT" w:eastAsia="it-IT"/>
    </w:rPr>
  </w:style>
  <w:style w:type="paragraph" w:styleId="CommentSubject">
    <w:name w:val="annotation subject"/>
    <w:basedOn w:val="CommentText"/>
    <w:next w:val="CommentText"/>
    <w:link w:val="CommentSubjectChar1"/>
    <w:uiPriority w:val="99"/>
    <w:rsid w:val="00976C18"/>
    <w:rPr>
      <w:b/>
      <w:bCs/>
    </w:rPr>
  </w:style>
  <w:style w:type="character" w:customStyle="1" w:styleId="CommentSubjectChar">
    <w:name w:val="Comment Subject Char"/>
    <w:basedOn w:val="CommentTextChar1"/>
    <w:uiPriority w:val="99"/>
    <w:semiHidden/>
    <w:rsid w:val="00405F1A"/>
    <w:rPr>
      <w:b/>
      <w:bCs/>
      <w:sz w:val="20"/>
      <w:szCs w:val="20"/>
      <w:lang w:val="it-IT" w:eastAsia="it-IT"/>
    </w:rPr>
  </w:style>
  <w:style w:type="character" w:customStyle="1" w:styleId="CommentSubjectChar1">
    <w:name w:val="Comment Subject Char1"/>
    <w:link w:val="CommentSubject"/>
    <w:uiPriority w:val="99"/>
    <w:locked/>
    <w:rsid w:val="00976C18"/>
    <w:rPr>
      <w:b/>
      <w:lang w:val="it-IT" w:eastAsia="it-IT"/>
    </w:rPr>
  </w:style>
  <w:style w:type="paragraph" w:styleId="BalloonText">
    <w:name w:val="Balloon Text"/>
    <w:basedOn w:val="Normal"/>
    <w:link w:val="BalloonTextChar1"/>
    <w:uiPriority w:val="99"/>
    <w:rsid w:val="00976C18"/>
    <w:rPr>
      <w:rFonts w:ascii="Tahoma" w:hAnsi="Tahoma"/>
      <w:sz w:val="16"/>
      <w:szCs w:val="16"/>
    </w:rPr>
  </w:style>
  <w:style w:type="character" w:customStyle="1" w:styleId="BalloonTextChar">
    <w:name w:val="Balloon Text Char"/>
    <w:basedOn w:val="DefaultParagraphFont"/>
    <w:uiPriority w:val="99"/>
    <w:semiHidden/>
    <w:rsid w:val="00405F1A"/>
    <w:rPr>
      <w:sz w:val="0"/>
      <w:szCs w:val="0"/>
      <w:lang w:val="it-IT" w:eastAsia="it-IT"/>
    </w:rPr>
  </w:style>
  <w:style w:type="character" w:customStyle="1" w:styleId="BalloonTextChar1">
    <w:name w:val="Balloon Text Char1"/>
    <w:link w:val="BalloonText"/>
    <w:uiPriority w:val="99"/>
    <w:locked/>
    <w:rsid w:val="00976C18"/>
    <w:rPr>
      <w:rFonts w:ascii="Tahoma" w:hAnsi="Tahoma"/>
      <w:sz w:val="16"/>
      <w:lang w:val="it-IT" w:eastAsia="it-IT"/>
    </w:rPr>
  </w:style>
  <w:style w:type="paragraph" w:styleId="FootnoteText">
    <w:name w:val="footnote text"/>
    <w:basedOn w:val="Normal"/>
    <w:link w:val="FootnoteTextChar1"/>
    <w:uiPriority w:val="99"/>
    <w:rsid w:val="009717C2"/>
  </w:style>
  <w:style w:type="character" w:customStyle="1" w:styleId="FootnoteTextChar">
    <w:name w:val="Footnote Text Char"/>
    <w:basedOn w:val="DefaultParagraphFont"/>
    <w:uiPriority w:val="99"/>
    <w:semiHidden/>
    <w:rsid w:val="00405F1A"/>
    <w:rPr>
      <w:sz w:val="20"/>
      <w:szCs w:val="20"/>
      <w:lang w:val="it-IT" w:eastAsia="it-IT"/>
    </w:rPr>
  </w:style>
  <w:style w:type="character" w:customStyle="1" w:styleId="FootnoteTextChar1">
    <w:name w:val="Footnote Text Char1"/>
    <w:link w:val="FootnoteText"/>
    <w:uiPriority w:val="99"/>
    <w:locked/>
    <w:rsid w:val="009717C2"/>
    <w:rPr>
      <w:lang w:val="it-IT" w:eastAsia="it-IT"/>
    </w:rPr>
  </w:style>
  <w:style w:type="character" w:styleId="FootnoteReference">
    <w:name w:val="footnote reference"/>
    <w:basedOn w:val="DefaultParagraphFont"/>
    <w:uiPriority w:val="99"/>
    <w:rsid w:val="009717C2"/>
    <w:rPr>
      <w:vertAlign w:val="superscript"/>
    </w:rPr>
  </w:style>
  <w:style w:type="numbering" w:customStyle="1" w:styleId="List9">
    <w:name w:val="List 9"/>
    <w:rsid w:val="00405F1A"/>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567157">
      <w:marLeft w:val="0"/>
      <w:marRight w:val="0"/>
      <w:marTop w:val="0"/>
      <w:marBottom w:val="0"/>
      <w:divBdr>
        <w:top w:val="none" w:sz="0" w:space="0" w:color="auto"/>
        <w:left w:val="none" w:sz="0" w:space="0" w:color="auto"/>
        <w:bottom w:val="none" w:sz="0" w:space="0" w:color="auto"/>
        <w:right w:val="none" w:sz="0" w:space="0" w:color="auto"/>
      </w:divBdr>
    </w:div>
    <w:div w:id="1046567159">
      <w:marLeft w:val="0"/>
      <w:marRight w:val="0"/>
      <w:marTop w:val="0"/>
      <w:marBottom w:val="0"/>
      <w:divBdr>
        <w:top w:val="none" w:sz="0" w:space="0" w:color="auto"/>
        <w:left w:val="none" w:sz="0" w:space="0" w:color="auto"/>
        <w:bottom w:val="none" w:sz="0" w:space="0" w:color="auto"/>
        <w:right w:val="none" w:sz="0" w:space="0" w:color="auto"/>
      </w:divBdr>
    </w:div>
    <w:div w:id="1046567163">
      <w:marLeft w:val="0"/>
      <w:marRight w:val="0"/>
      <w:marTop w:val="0"/>
      <w:marBottom w:val="0"/>
      <w:divBdr>
        <w:top w:val="none" w:sz="0" w:space="0" w:color="auto"/>
        <w:left w:val="none" w:sz="0" w:space="0" w:color="auto"/>
        <w:bottom w:val="none" w:sz="0" w:space="0" w:color="auto"/>
        <w:right w:val="none" w:sz="0" w:space="0" w:color="auto"/>
      </w:divBdr>
    </w:div>
    <w:div w:id="1046567164">
      <w:marLeft w:val="0"/>
      <w:marRight w:val="0"/>
      <w:marTop w:val="0"/>
      <w:marBottom w:val="0"/>
      <w:divBdr>
        <w:top w:val="none" w:sz="0" w:space="0" w:color="auto"/>
        <w:left w:val="none" w:sz="0" w:space="0" w:color="auto"/>
        <w:bottom w:val="none" w:sz="0" w:space="0" w:color="auto"/>
        <w:right w:val="none" w:sz="0" w:space="0" w:color="auto"/>
      </w:divBdr>
      <w:divsChild>
        <w:div w:id="1046567178">
          <w:marLeft w:val="0"/>
          <w:marRight w:val="0"/>
          <w:marTop w:val="0"/>
          <w:marBottom w:val="0"/>
          <w:divBdr>
            <w:top w:val="none" w:sz="0" w:space="0" w:color="auto"/>
            <w:left w:val="none" w:sz="0" w:space="0" w:color="auto"/>
            <w:bottom w:val="none" w:sz="0" w:space="0" w:color="auto"/>
            <w:right w:val="none" w:sz="0" w:space="0" w:color="auto"/>
          </w:divBdr>
          <w:divsChild>
            <w:div w:id="1046567180">
              <w:marLeft w:val="0"/>
              <w:marRight w:val="0"/>
              <w:marTop w:val="0"/>
              <w:marBottom w:val="0"/>
              <w:divBdr>
                <w:top w:val="none" w:sz="0" w:space="0" w:color="auto"/>
                <w:left w:val="none" w:sz="0" w:space="0" w:color="auto"/>
                <w:bottom w:val="none" w:sz="0" w:space="0" w:color="auto"/>
                <w:right w:val="none" w:sz="0" w:space="0" w:color="auto"/>
              </w:divBdr>
              <w:divsChild>
                <w:div w:id="104656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567165">
      <w:marLeft w:val="0"/>
      <w:marRight w:val="0"/>
      <w:marTop w:val="0"/>
      <w:marBottom w:val="0"/>
      <w:divBdr>
        <w:top w:val="none" w:sz="0" w:space="0" w:color="auto"/>
        <w:left w:val="none" w:sz="0" w:space="0" w:color="auto"/>
        <w:bottom w:val="none" w:sz="0" w:space="0" w:color="auto"/>
        <w:right w:val="none" w:sz="0" w:space="0" w:color="auto"/>
      </w:divBdr>
    </w:div>
    <w:div w:id="1046567169">
      <w:marLeft w:val="0"/>
      <w:marRight w:val="0"/>
      <w:marTop w:val="0"/>
      <w:marBottom w:val="0"/>
      <w:divBdr>
        <w:top w:val="none" w:sz="0" w:space="0" w:color="auto"/>
        <w:left w:val="none" w:sz="0" w:space="0" w:color="auto"/>
        <w:bottom w:val="none" w:sz="0" w:space="0" w:color="auto"/>
        <w:right w:val="none" w:sz="0" w:space="0" w:color="auto"/>
      </w:divBdr>
    </w:div>
    <w:div w:id="1046567172">
      <w:marLeft w:val="0"/>
      <w:marRight w:val="0"/>
      <w:marTop w:val="0"/>
      <w:marBottom w:val="0"/>
      <w:divBdr>
        <w:top w:val="none" w:sz="0" w:space="0" w:color="auto"/>
        <w:left w:val="none" w:sz="0" w:space="0" w:color="auto"/>
        <w:bottom w:val="none" w:sz="0" w:space="0" w:color="auto"/>
        <w:right w:val="none" w:sz="0" w:space="0" w:color="auto"/>
      </w:divBdr>
    </w:div>
    <w:div w:id="1046567173">
      <w:marLeft w:val="0"/>
      <w:marRight w:val="0"/>
      <w:marTop w:val="0"/>
      <w:marBottom w:val="0"/>
      <w:divBdr>
        <w:top w:val="none" w:sz="0" w:space="0" w:color="auto"/>
        <w:left w:val="none" w:sz="0" w:space="0" w:color="auto"/>
        <w:bottom w:val="none" w:sz="0" w:space="0" w:color="auto"/>
        <w:right w:val="none" w:sz="0" w:space="0" w:color="auto"/>
      </w:divBdr>
      <w:divsChild>
        <w:div w:id="1046567177">
          <w:marLeft w:val="0"/>
          <w:marRight w:val="0"/>
          <w:marTop w:val="0"/>
          <w:marBottom w:val="0"/>
          <w:divBdr>
            <w:top w:val="none" w:sz="0" w:space="0" w:color="auto"/>
            <w:left w:val="none" w:sz="0" w:space="0" w:color="auto"/>
            <w:bottom w:val="none" w:sz="0" w:space="0" w:color="auto"/>
            <w:right w:val="none" w:sz="0" w:space="0" w:color="auto"/>
          </w:divBdr>
          <w:divsChild>
            <w:div w:id="1046567168">
              <w:marLeft w:val="0"/>
              <w:marRight w:val="0"/>
              <w:marTop w:val="0"/>
              <w:marBottom w:val="0"/>
              <w:divBdr>
                <w:top w:val="none" w:sz="0" w:space="0" w:color="auto"/>
                <w:left w:val="none" w:sz="0" w:space="0" w:color="auto"/>
                <w:bottom w:val="none" w:sz="0" w:space="0" w:color="auto"/>
                <w:right w:val="none" w:sz="0" w:space="0" w:color="auto"/>
              </w:divBdr>
              <w:divsChild>
                <w:div w:id="10465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567176">
      <w:marLeft w:val="0"/>
      <w:marRight w:val="0"/>
      <w:marTop w:val="0"/>
      <w:marBottom w:val="0"/>
      <w:divBdr>
        <w:top w:val="none" w:sz="0" w:space="0" w:color="auto"/>
        <w:left w:val="none" w:sz="0" w:space="0" w:color="auto"/>
        <w:bottom w:val="none" w:sz="0" w:space="0" w:color="auto"/>
        <w:right w:val="none" w:sz="0" w:space="0" w:color="auto"/>
      </w:divBdr>
      <w:divsChild>
        <w:div w:id="1046567162">
          <w:marLeft w:val="0"/>
          <w:marRight w:val="0"/>
          <w:marTop w:val="0"/>
          <w:marBottom w:val="0"/>
          <w:divBdr>
            <w:top w:val="none" w:sz="0" w:space="0" w:color="auto"/>
            <w:left w:val="none" w:sz="0" w:space="0" w:color="auto"/>
            <w:bottom w:val="none" w:sz="0" w:space="0" w:color="auto"/>
            <w:right w:val="none" w:sz="0" w:space="0" w:color="auto"/>
          </w:divBdr>
          <w:divsChild>
            <w:div w:id="104656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7179">
      <w:marLeft w:val="0"/>
      <w:marRight w:val="0"/>
      <w:marTop w:val="0"/>
      <w:marBottom w:val="0"/>
      <w:divBdr>
        <w:top w:val="none" w:sz="0" w:space="0" w:color="auto"/>
        <w:left w:val="none" w:sz="0" w:space="0" w:color="auto"/>
        <w:bottom w:val="none" w:sz="0" w:space="0" w:color="auto"/>
        <w:right w:val="none" w:sz="0" w:space="0" w:color="auto"/>
      </w:divBdr>
      <w:divsChild>
        <w:div w:id="1046567166">
          <w:marLeft w:val="0"/>
          <w:marRight w:val="0"/>
          <w:marTop w:val="0"/>
          <w:marBottom w:val="0"/>
          <w:divBdr>
            <w:top w:val="none" w:sz="0" w:space="0" w:color="auto"/>
            <w:left w:val="none" w:sz="0" w:space="0" w:color="auto"/>
            <w:bottom w:val="none" w:sz="0" w:space="0" w:color="auto"/>
            <w:right w:val="none" w:sz="0" w:space="0" w:color="auto"/>
          </w:divBdr>
          <w:divsChild>
            <w:div w:id="1046567158">
              <w:marLeft w:val="0"/>
              <w:marRight w:val="0"/>
              <w:marTop w:val="0"/>
              <w:marBottom w:val="0"/>
              <w:divBdr>
                <w:top w:val="none" w:sz="0" w:space="0" w:color="auto"/>
                <w:left w:val="none" w:sz="0" w:space="0" w:color="auto"/>
                <w:bottom w:val="none" w:sz="0" w:space="0" w:color="auto"/>
                <w:right w:val="none" w:sz="0" w:space="0" w:color="auto"/>
              </w:divBdr>
              <w:divsChild>
                <w:div w:id="104656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567181">
      <w:marLeft w:val="0"/>
      <w:marRight w:val="0"/>
      <w:marTop w:val="0"/>
      <w:marBottom w:val="0"/>
      <w:divBdr>
        <w:top w:val="none" w:sz="0" w:space="0" w:color="auto"/>
        <w:left w:val="none" w:sz="0" w:space="0" w:color="auto"/>
        <w:bottom w:val="none" w:sz="0" w:space="0" w:color="auto"/>
        <w:right w:val="none" w:sz="0" w:space="0" w:color="auto"/>
      </w:divBdr>
      <w:divsChild>
        <w:div w:id="1046567174">
          <w:marLeft w:val="0"/>
          <w:marRight w:val="0"/>
          <w:marTop w:val="0"/>
          <w:marBottom w:val="0"/>
          <w:divBdr>
            <w:top w:val="none" w:sz="0" w:space="0" w:color="auto"/>
            <w:left w:val="none" w:sz="0" w:space="0" w:color="auto"/>
            <w:bottom w:val="none" w:sz="0" w:space="0" w:color="auto"/>
            <w:right w:val="none" w:sz="0" w:space="0" w:color="auto"/>
          </w:divBdr>
          <w:divsChild>
            <w:div w:id="1046567160">
              <w:marLeft w:val="0"/>
              <w:marRight w:val="0"/>
              <w:marTop w:val="0"/>
              <w:marBottom w:val="0"/>
              <w:divBdr>
                <w:top w:val="none" w:sz="0" w:space="0" w:color="auto"/>
                <w:left w:val="none" w:sz="0" w:space="0" w:color="auto"/>
                <w:bottom w:val="none" w:sz="0" w:space="0" w:color="auto"/>
                <w:right w:val="none" w:sz="0" w:space="0" w:color="auto"/>
              </w:divBdr>
              <w:divsChild>
                <w:div w:id="104656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etra.goneli@spiritslovenia.s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1738</Words>
  <Characters>9912</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Il testo sarà inserito qui Il testo sarà inserito qui Il testo sarà inserito qui Il testo sarà inserito qui Il testo sarà inserito qui Il testo sarà inserito qui Il testo sarà inserito qui Il testo sarà inserito qui</vt:lpstr>
    </vt:vector>
  </TitlesOfParts>
  <Company>DELTA 2000 soc. cons. a r.l.</Company>
  <LinksUpToDate>false</LinksUpToDate>
  <CharactersWithSpaces>11627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 testo sarà inserito qui Il testo sarà inserito qui Il testo sarà inserito qui Il testo sarà inserito qui Il testo sarà inserito qui Il testo sarà inserito qui Il testo sarà inserito qui Il testo sarà inserito qui</dc:title>
  <dc:creator>Marzia Cavazzini</dc:creator>
  <cp:lastModifiedBy>Petra Goneli</cp:lastModifiedBy>
  <cp:revision>2</cp:revision>
  <cp:lastPrinted>2013-07-11T06:19:00Z</cp:lastPrinted>
  <dcterms:created xsi:type="dcterms:W3CDTF">2013-07-18T11:00:00Z</dcterms:created>
  <dcterms:modified xsi:type="dcterms:W3CDTF">2013-07-18T11:00:00Z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